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AA" w:rsidRPr="00B761AA" w:rsidRDefault="00B761AA" w:rsidP="00B761A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761A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30 ноября 2017 г. № 965н “Об утверждении порядка организации и оказания медицинской помощи с применением телемедицинских технологий”</w:t>
      </w:r>
    </w:p>
    <w:p w:rsidR="00B761AA" w:rsidRPr="00B761AA" w:rsidRDefault="00B761AA" w:rsidP="00B761A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1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 января 2018</w:t>
      </w:r>
    </w:p>
    <w:p w:rsidR="00B761AA" w:rsidRPr="00B761AA" w:rsidRDefault="00B761AA" w:rsidP="00B761A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review"/>
      <w:bookmarkEnd w:id="0"/>
      <w:r w:rsidRPr="00B761A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B761AA" w:rsidRPr="00B761AA" w:rsidRDefault="00B761AA" w:rsidP="00B761AA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1AA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B761AA" w:rsidRPr="00B761AA" w:rsidRDefault="00B761AA" w:rsidP="00B76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6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Урегулированы вопросы организации и оказания медицинской помощи с применением телемедицинских технологий.</w:t>
      </w:r>
    </w:p>
    <w:p w:rsidR="00B761AA" w:rsidRPr="00B761AA" w:rsidRDefault="00B761AA" w:rsidP="00B76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6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Они могут использоваться для проведения консультаций (консилиумов врачей) и дистанционного наблюдения за состоянием здоровья пациента.</w:t>
      </w:r>
    </w:p>
    <w:p w:rsidR="00B761AA" w:rsidRPr="00B761AA" w:rsidRDefault="00B761AA" w:rsidP="00B76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6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Медработники, оказывающие медицинскую помощь с применением телемедицинских технологий, регистрируются в Федеральном регистре медицинских работников.</w:t>
      </w:r>
    </w:p>
    <w:p w:rsidR="00B761AA" w:rsidRPr="00B761AA" w:rsidRDefault="00B761AA" w:rsidP="00B76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6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Закреплен порядок проведения консультаций. Определены особенности дистанционного наблюдения пациента.</w:t>
      </w:r>
    </w:p>
    <w:p w:rsidR="00B761AA" w:rsidRPr="00B761AA" w:rsidRDefault="00B761AA" w:rsidP="00B761A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76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Прописан порядок документирования и хранения информации, полученной по результатам оказания медпомощи с применением телемедицинских технологий</w:t>
      </w:r>
      <w:proofErr w:type="gramStart"/>
      <w:r w:rsidRPr="00B761A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B761AA" w:rsidRPr="00B761AA" w:rsidRDefault="00B761AA" w:rsidP="00B761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2A3A8A" w:rsidRDefault="00B761AA" w:rsidP="00B761AA"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Минздрав России представил проект Порядка организации и оказания медпомощи с применением телемедицинских технологий, передаёт ГАРАНТ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.Р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У. Она организуется посредством аудио- и видеосвязи, а также передачи электронных сообщений. Специальное программное обеспечение, используемое для телемедицины, подлежит регистрации в качестве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медизделий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 Предполагается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1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что по общему правилу телемедицинская помощь будет оказываться пациенту только после его идентификации и аутентификации, причем помощь в рамках госгарантий бесплатного оказания помощи, – только после идентификации с использованием портала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госуслуг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. Но в некоторых случаях платные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телемедконсультации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могут быть получены пациентом анонимно или под любым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ником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(с использованием технологии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псевдонимизации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). Предполагается, что телемедицина будет применяться, в первую очередь, для организации врачебных консилиумов (как в реальном времени, так и нет), и лишь во вторую, – для связи медработников с пациентами. Читайте также:  На Камчатке закрыто скандальное уголовное дело о смерти пациента, к которому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автохам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не пустил скорую помощь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П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еред проведением консилиума (кроме экстренных случаев) лечащий врач обязан будет организовать обследование пациента по имеющемуся у него заболеванию или состоянию, требующему консилиума врачей. Устанавливать диагноз и назначать лечение врачи смогут только на очном приеме (осмотре, консультации). Категорически запрещено проводить телемедицинские консультации для видов исследований, обязательным элементом медицинского заключения которых является диагноз (код диагноза по МКБ-10). Но после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телемедконсультации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пациента можно подкорректировать ранее назначенное лечение и даже выписать электронный рецепт. Телемедицина будет применяться при оказании первичной медико-санитарной помощи; специализированной медпомощи (включая ВМП); скорой, в том числе скорой специализированной, медпомощи; а также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 xml:space="preserve">паллиативной медицинской помощи; причем в любых условиях (в стационаре, амбулаторно или даже вне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медорганизации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). Читайте также:  Менее 15% врачей в России готовы к телемедицинским консультациям «Заниматься» телемедициной смогут только те медработники из тех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медорганищаций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, которые зарегистрированы, соответственно, в Федеральном реестре медработников и Федеральном реестре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медорганизаций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ЕГИСЗ. Да и сами телемедицинские технологии требуют обязательного использования ЕГИСЗ и иных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информсистем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в области здравоохранения. + Как сообщалось ранее, после подписания закона о телемедицине профильные министерства и ведомства подготовили проекты подзаконных актов, которые должны привести телемедицину в «рабочее состояние». Подробнее читайте: Телемедицина: рынок замер в ожидании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hyperlink r:id="rId6" w:anchor="&amp;hcq=HT2LwGq" w:history="1">
        <w:r>
          <w:rPr>
            <w:rStyle w:val="a3"/>
            <w:rFonts w:ascii="Verdana" w:hAnsi="Verdana"/>
            <w:color w:val="2FA9CE"/>
            <w:sz w:val="21"/>
            <w:szCs w:val="21"/>
            <w:u w:val="none"/>
            <w:shd w:val="clear" w:color="auto" w:fill="FFFFFF"/>
          </w:rPr>
          <w:t>https://medrussia.org/10920-poryadok/#&amp;hcq=HT2LwGq</w:t>
        </w:r>
      </w:hyperlink>
      <w:bookmarkStart w:id="1" w:name="_GoBack"/>
      <w:bookmarkEnd w:id="1"/>
    </w:p>
    <w:sectPr w:rsidR="002A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447"/>
    <w:multiLevelType w:val="multilevel"/>
    <w:tmpl w:val="A3EE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0B"/>
    <w:rsid w:val="002A3A8A"/>
    <w:rsid w:val="00B761AA"/>
    <w:rsid w:val="00D0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6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87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406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4713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81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russia.org/10920-poryad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2018-01-12T14:33:00Z</dcterms:created>
  <dcterms:modified xsi:type="dcterms:W3CDTF">2018-01-12T14:36:00Z</dcterms:modified>
</cp:coreProperties>
</file>