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82" w:rsidRPr="00B94282" w:rsidRDefault="00B94282" w:rsidP="00B94282">
      <w:pPr>
        <w:spacing w:after="255" w:line="300" w:lineRule="atLeast"/>
        <w:outlineLvl w:val="1"/>
        <w:rPr>
          <w:rFonts w:ascii="Arial" w:eastAsia="Times New Roman" w:hAnsi="Arial" w:cs="Arial"/>
          <w:b/>
          <w:bCs/>
          <w:color w:val="4D4D4D"/>
          <w:sz w:val="27"/>
          <w:szCs w:val="27"/>
          <w:lang w:eastAsia="ru-RU"/>
        </w:rPr>
      </w:pPr>
      <w:r w:rsidRPr="00B94282">
        <w:rPr>
          <w:rFonts w:ascii="Arial" w:eastAsia="Times New Roman" w:hAnsi="Arial" w:cs="Arial"/>
          <w:b/>
          <w:bCs/>
          <w:color w:val="4D4D4D"/>
          <w:sz w:val="27"/>
          <w:szCs w:val="27"/>
          <w:lang w:eastAsia="ru-RU"/>
        </w:rPr>
        <w:t>Приказ Министерства здравоохранения РФ от 1 сентября 2020 г. № 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p w:rsidR="00B94282" w:rsidRPr="00B94282" w:rsidRDefault="00B94282" w:rsidP="00B94282">
      <w:pPr>
        <w:spacing w:after="180" w:line="240" w:lineRule="auto"/>
        <w:rPr>
          <w:rFonts w:ascii="Arial" w:eastAsia="Times New Roman" w:hAnsi="Arial" w:cs="Arial"/>
          <w:color w:val="000000"/>
          <w:sz w:val="21"/>
          <w:szCs w:val="21"/>
          <w:lang w:eastAsia="ru-RU"/>
        </w:rPr>
      </w:pPr>
      <w:r w:rsidRPr="00B94282">
        <w:rPr>
          <w:rFonts w:ascii="Arial" w:eastAsia="Times New Roman" w:hAnsi="Arial" w:cs="Arial"/>
          <w:color w:val="000000"/>
          <w:sz w:val="21"/>
          <w:szCs w:val="21"/>
          <w:lang w:eastAsia="ru-RU"/>
        </w:rPr>
        <w:t>15 сентября 2020</w:t>
      </w:r>
    </w:p>
    <w:p w:rsidR="00B94282" w:rsidRPr="00B94282" w:rsidRDefault="00B94282" w:rsidP="00B94282">
      <w:pPr>
        <w:spacing w:after="255" w:line="270" w:lineRule="atLeast"/>
        <w:rPr>
          <w:rFonts w:ascii="Arial" w:eastAsia="Times New Roman" w:hAnsi="Arial" w:cs="Arial"/>
          <w:color w:val="000000"/>
          <w:sz w:val="23"/>
          <w:szCs w:val="23"/>
          <w:lang w:eastAsia="ru-RU"/>
        </w:rPr>
      </w:pPr>
      <w:bookmarkStart w:id="0" w:name="0"/>
      <w:bookmarkEnd w:id="0"/>
      <w:r w:rsidRPr="00B94282">
        <w:rPr>
          <w:rFonts w:ascii="Arial" w:eastAsia="Times New Roman" w:hAnsi="Arial" w:cs="Arial"/>
          <w:color w:val="000000"/>
          <w:sz w:val="23"/>
          <w:szCs w:val="23"/>
          <w:lang w:eastAsia="ru-RU"/>
        </w:rPr>
        <w:t>В соответствии с частью 5 статьи 13 Федерального закона от 29 декабря 2006 г.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2017, № 18, ст. 2663) и частью 3.2 статьи 59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2017, № 18, ст. 2663) приказываю:</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 Утвердить Порядок выдачи и оформления листков нетрудоспособности, включая порядок формирования листков нетрудоспособности в форме электронного документа, согласно приложению.</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 Признать утратившими силу: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приказ Министерства здравоохранения и социального развития Российской Федерации от 29 июня 2011 г. № 624н «Об утверждении Порядка выдачи листков нетрудоспособности» (зарегистрирован Министерством юстиции Российской Федерации 7 июля 2011 г., регистрационный № 21286);</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приказ Министерства здравоохранения и социального развития Российской Федерации от 24 января 2012 г. № 31н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6 апреля 2012 г., регистрационный № 23739);</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приказ Министерства здравоохранения Российской Федерации от 2 июля 2014 г. № 348н «О внесении изменений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18 июля 2014 г., регистрационный № 33162);</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приказ Министерства здравоохранения Российской Федерации от 2 июля 2014 г. № 349н «О внесении изменения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17 июля 2014 г., регистрационный № 33147);</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приказ Министерства здравоохранения Российской Федерации от 28 ноября 2017 г. № 95Зн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28 марта 2018 г., регистрационный № 50556);</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приказ Министерства здравоохранения Российской Федерации от 10 июня 2019 г. № 386н «О внесении изменения в пункт 1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 624н» (зарегистрирован Министерством юстиции Российской Федерации 8 июля 2019 г., регистрационный № 55162).</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 Настоящий приказ вступает в силу по истечении трех месяцев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1579"/>
        <w:gridCol w:w="1579"/>
      </w:tblGrid>
      <w:tr w:rsidR="00B94282" w:rsidRPr="00B94282" w:rsidTr="00B94282">
        <w:tc>
          <w:tcPr>
            <w:tcW w:w="2500" w:type="pct"/>
            <w:hideMark/>
          </w:tcPr>
          <w:p w:rsidR="00B94282" w:rsidRPr="00B94282" w:rsidRDefault="00B94282" w:rsidP="00B94282">
            <w:pPr>
              <w:spacing w:after="0" w:line="240" w:lineRule="auto"/>
              <w:rPr>
                <w:rFonts w:ascii="Times New Roman" w:eastAsia="Times New Roman" w:hAnsi="Times New Roman" w:cs="Times New Roman"/>
                <w:sz w:val="24"/>
                <w:szCs w:val="24"/>
                <w:lang w:eastAsia="ru-RU"/>
              </w:rPr>
            </w:pPr>
            <w:r w:rsidRPr="00B94282">
              <w:rPr>
                <w:rFonts w:ascii="Times New Roman" w:eastAsia="Times New Roman" w:hAnsi="Times New Roman" w:cs="Times New Roman"/>
                <w:sz w:val="24"/>
                <w:szCs w:val="24"/>
                <w:lang w:eastAsia="ru-RU"/>
              </w:rPr>
              <w:t>Министр</w:t>
            </w:r>
          </w:p>
        </w:tc>
        <w:tc>
          <w:tcPr>
            <w:tcW w:w="2500" w:type="pct"/>
            <w:hideMark/>
          </w:tcPr>
          <w:p w:rsidR="00B94282" w:rsidRPr="00B94282" w:rsidRDefault="00B94282" w:rsidP="00B94282">
            <w:pPr>
              <w:spacing w:after="0" w:line="240" w:lineRule="auto"/>
              <w:rPr>
                <w:rFonts w:ascii="Times New Roman" w:eastAsia="Times New Roman" w:hAnsi="Times New Roman" w:cs="Times New Roman"/>
                <w:sz w:val="24"/>
                <w:szCs w:val="24"/>
                <w:lang w:eastAsia="ru-RU"/>
              </w:rPr>
            </w:pPr>
            <w:r w:rsidRPr="00B94282">
              <w:rPr>
                <w:rFonts w:ascii="Times New Roman" w:eastAsia="Times New Roman" w:hAnsi="Times New Roman" w:cs="Times New Roman"/>
                <w:sz w:val="24"/>
                <w:szCs w:val="24"/>
                <w:lang w:eastAsia="ru-RU"/>
              </w:rPr>
              <w:t>М.А. Мурашко</w:t>
            </w:r>
          </w:p>
        </w:tc>
      </w:tr>
    </w:tbl>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Зарегистрировано в Минюсте РФ 14 сентября 2020 г.</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Регистрационный № 59812</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Приложение</w:t>
      </w:r>
      <w:r w:rsidRPr="00B94282">
        <w:rPr>
          <w:rFonts w:ascii="Arial" w:eastAsia="Times New Roman" w:hAnsi="Arial" w:cs="Arial"/>
          <w:color w:val="000000"/>
          <w:sz w:val="23"/>
          <w:szCs w:val="23"/>
          <w:lang w:eastAsia="ru-RU"/>
        </w:rPr>
        <w:br/>
        <w:t>к приказу Министерства здравоохранения</w:t>
      </w:r>
      <w:r w:rsidRPr="00B94282">
        <w:rPr>
          <w:rFonts w:ascii="Arial" w:eastAsia="Times New Roman" w:hAnsi="Arial" w:cs="Arial"/>
          <w:color w:val="000000"/>
          <w:sz w:val="23"/>
          <w:szCs w:val="23"/>
          <w:lang w:eastAsia="ru-RU"/>
        </w:rPr>
        <w:br/>
        <w:t>Российской Федерации</w:t>
      </w:r>
      <w:r w:rsidRPr="00B94282">
        <w:rPr>
          <w:rFonts w:ascii="Arial" w:eastAsia="Times New Roman" w:hAnsi="Arial" w:cs="Arial"/>
          <w:color w:val="000000"/>
          <w:sz w:val="23"/>
          <w:szCs w:val="23"/>
          <w:lang w:eastAsia="ru-RU"/>
        </w:rPr>
        <w:br/>
        <w:t>от 1 сентября 2020 г. № 925н</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Порядок выдачи и оформления листков нетрудоспособности, включая порядок формирования листков нетрудоспособности в форме электронного документа.</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I. Общие положения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 Листок нетрудоспособности выдается в форме документа на бумажном носителе либо формируется (с письменного согласия пациента) в форме электронного документа</w:t>
      </w:r>
      <w:r w:rsidRPr="00B94282">
        <w:rPr>
          <w:rFonts w:ascii="Arial" w:eastAsia="Times New Roman" w:hAnsi="Arial" w:cs="Arial"/>
          <w:color w:val="000000"/>
          <w:sz w:val="20"/>
          <w:szCs w:val="20"/>
          <w:vertAlign w:val="superscript"/>
          <w:lang w:eastAsia="ru-RU"/>
        </w:rPr>
        <w:t>1</w:t>
      </w:r>
      <w:r w:rsidRPr="00B94282">
        <w:rPr>
          <w:rFonts w:ascii="Arial" w:eastAsia="Times New Roman" w:hAnsi="Arial" w:cs="Arial"/>
          <w:color w:val="000000"/>
          <w:sz w:val="23"/>
          <w:szCs w:val="23"/>
          <w:lang w:eastAsia="ru-RU"/>
        </w:rPr>
        <w:t> (далее - выдается (формируется)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w:t>
      </w:r>
      <w:r w:rsidRPr="00B94282">
        <w:rPr>
          <w:rFonts w:ascii="Arial" w:eastAsia="Times New Roman" w:hAnsi="Arial" w:cs="Arial"/>
          <w:color w:val="000000"/>
          <w:sz w:val="20"/>
          <w:szCs w:val="20"/>
          <w:vertAlign w:val="superscript"/>
          <w:lang w:eastAsia="ru-RU"/>
        </w:rPr>
        <w:t>2</w:t>
      </w:r>
      <w:r w:rsidRPr="00B94282">
        <w:rPr>
          <w:rFonts w:ascii="Arial" w:eastAsia="Times New Roman" w:hAnsi="Arial" w:cs="Arial"/>
          <w:color w:val="000000"/>
          <w:sz w:val="23"/>
          <w:szCs w:val="23"/>
          <w:lang w:eastAsia="ru-RU"/>
        </w:rPr>
        <w:t> (далее - граждане), подлежащим обязательному социальному страхованию на случай временной нетрудоспособности и в связи с материнством: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государственным гражданским служащим, муниципальным служащим;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членам производственного кооператива, принимающим личное трудовое участие в его деятельности;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священнослужителям;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лицам, осужденным к лишению свободы и привлеченным к оплачиваемому труду;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статьей 4.5 Федерального закона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 255-ФЗ)</w:t>
      </w:r>
      <w:r w:rsidRPr="00B94282">
        <w:rPr>
          <w:rFonts w:ascii="Arial" w:eastAsia="Times New Roman" w:hAnsi="Arial" w:cs="Arial"/>
          <w:color w:val="000000"/>
          <w:sz w:val="20"/>
          <w:szCs w:val="20"/>
          <w:vertAlign w:val="superscript"/>
          <w:lang w:eastAsia="ru-RU"/>
        </w:rPr>
        <w:t>3</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социального страхования Российской Федерации;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w:t>
      </w:r>
      <w:r w:rsidRPr="00B94282">
        <w:rPr>
          <w:rFonts w:ascii="Arial" w:eastAsia="Times New Roman" w:hAnsi="Arial" w:cs="Arial"/>
          <w:color w:val="000000"/>
          <w:sz w:val="20"/>
          <w:szCs w:val="20"/>
          <w:vertAlign w:val="superscript"/>
          <w:lang w:eastAsia="ru-RU"/>
        </w:rPr>
        <w:t>4</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Листок нетрудоспособности также выдается (формируется) иностранным гражданам и лицам без гражданства, временно пребывающим на территории Российской Федерации, имеющим право на пособие по временной нетрудоспособности вследствие несчастного случая на производстве или профессионального заболевания</w:t>
      </w:r>
      <w:r w:rsidRPr="00B94282">
        <w:rPr>
          <w:rFonts w:ascii="Arial" w:eastAsia="Times New Roman" w:hAnsi="Arial" w:cs="Arial"/>
          <w:color w:val="000000"/>
          <w:sz w:val="20"/>
          <w:szCs w:val="20"/>
          <w:vertAlign w:val="superscript"/>
          <w:lang w:eastAsia="ru-RU"/>
        </w:rPr>
        <w:t>5</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w:t>
      </w:r>
      <w:r w:rsidRPr="00B94282">
        <w:rPr>
          <w:rFonts w:ascii="Arial" w:eastAsia="Times New Roman" w:hAnsi="Arial" w:cs="Arial"/>
          <w:color w:val="000000"/>
          <w:sz w:val="20"/>
          <w:szCs w:val="20"/>
          <w:vertAlign w:val="superscript"/>
          <w:lang w:eastAsia="ru-RU"/>
        </w:rPr>
        <w:t>6</w:t>
      </w:r>
      <w:r w:rsidRPr="00B94282">
        <w:rPr>
          <w:rFonts w:ascii="Arial" w:eastAsia="Times New Roman" w:hAnsi="Arial" w:cs="Arial"/>
          <w:color w:val="000000"/>
          <w:sz w:val="23"/>
          <w:szCs w:val="23"/>
          <w:lang w:eastAsia="ru-RU"/>
        </w:rPr>
        <w:t>, выдается листок нетрудоспособности на бумажном носителе.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 В случае необходимости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листок нетрудоспособности выдается на бумажном носителе.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3. Выдача (формирование)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Листок нетрудоспособности выдают (формируют) медицинские работники медицинских организаций, в том числе: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фельдшеры медицинских организаций - в случаях возложения на них отдельных функций лечащего врача (далее - фельдшеры)</w:t>
      </w:r>
      <w:r w:rsidRPr="00B94282">
        <w:rPr>
          <w:rFonts w:ascii="Arial" w:eastAsia="Times New Roman" w:hAnsi="Arial" w:cs="Arial"/>
          <w:color w:val="000000"/>
          <w:sz w:val="20"/>
          <w:szCs w:val="20"/>
          <w:vertAlign w:val="superscript"/>
          <w:lang w:eastAsia="ru-RU"/>
        </w:rPr>
        <w:t>7</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 Информационное взаимодействие по обмену сведениями в целях формирования листка нетрудоспособности в форме электронного документа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B94282">
        <w:rPr>
          <w:rFonts w:ascii="Arial" w:eastAsia="Times New Roman" w:hAnsi="Arial" w:cs="Arial"/>
          <w:color w:val="000000"/>
          <w:sz w:val="20"/>
          <w:szCs w:val="20"/>
          <w:vertAlign w:val="superscript"/>
          <w:lang w:eastAsia="ru-RU"/>
        </w:rPr>
        <w:t>8</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 Выдача листков нетрудоспособности на бумажном носителе осуществляется при предъявлении документа, удостоверяющего личность.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 В случае, если гражданин на момент наступления временной нетрудоспособности, отпуска по беременности и родам занят у нескольких страхователей и в двух календарных годах, предшествующих году наступления временной нетрудоспособности (отпуска по беременности и родам), был занят у тех же страхователей, выдается несколько листков нетрудоспособности на бумажном носителе по каждому месту работы, либо формируется один листок нетрудоспособности в форме электронного документа для представления его номера по каждому месту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7.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у других страхователей (другого страхователя), выдается (формируется) один листок нетрудоспособности для представления по одному из последних мест работы по выбору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8.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как у этих, так и у других страхователей (другого страхователя), выдается несколько листков нетрудоспособности на бумажном носителе или формируется один листок нетрудоспособности в форме электронного документа для представления его номера по каждому месту работы в соответствии с пунктом 6 настоящего Порядка, либо выдается (формируется) один листок нетрудоспособности для представления его по одному из последних мест работы по выбору гражданина в соответствии с пунктом 7 настоящего Порядка.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9. Выдача (формирование)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карте пациента, получающего медицинскую помощь в амбулаторных условиях</w:t>
      </w:r>
      <w:r w:rsidRPr="00B94282">
        <w:rPr>
          <w:rFonts w:ascii="Arial" w:eastAsia="Times New Roman" w:hAnsi="Arial" w:cs="Arial"/>
          <w:color w:val="000000"/>
          <w:sz w:val="20"/>
          <w:szCs w:val="20"/>
          <w:vertAlign w:val="superscript"/>
          <w:lang w:eastAsia="ru-RU"/>
        </w:rPr>
        <w:t>9</w:t>
      </w:r>
      <w:r w:rsidRPr="00B94282">
        <w:rPr>
          <w:rFonts w:ascii="Arial" w:eastAsia="Times New Roman" w:hAnsi="Arial" w:cs="Arial"/>
          <w:color w:val="000000"/>
          <w:sz w:val="23"/>
          <w:szCs w:val="23"/>
          <w:lang w:eastAsia="ru-RU"/>
        </w:rPr>
        <w: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Не допускается выдача (формирование) и продление листка нетрудоспособности за прошедшие дни единолично лечащим врачом (фельдшером, зубным врачом). Выдача (формирование)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Номера листков нетрудоспособности регистрируются в медицинской документации, используемой в медицинских организациях, с указанием даты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10. Листок нетрудоспособности при оказании гражданину медицинской помощи в амбулаторных условиях выдается (формируется) медицинской организацией в день признания его временно нетрудоспособным по результатам проведенной экспертизы временной нетрудоспособности.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если гражданин направляется (обращается) за оказанием медицинской помощи в другую медицинскую организацию, закрытие листка нетрудоспособности осуществляется медицинской организацией, в которую гражданин был направлен (обратился) за оказанием медицинской помощи. При продолжении временной нетрудоспособности гражданина медицинской организацией, в которую он был направлен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11. При выписке гражданина после оказания ему медицинской помощи в стационарных условиях (в условиях дневного стационара) выдается (формируется) листок нетрудоспособности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При продолжении временной нетрудоспособности решение о продлении листка нетрудоспособности единовременно до 10 календарных дней принимается врачебной комиссией медицинской организации (далее - врачебная комиссия), проводившей оказание медицинской помощи гражданину в стационарных условиях (в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12.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в которую он был направлен для продолжения лечения, медицинская организация, в которую гражданин был направлен, заполняет в листке нетрудоспособности строку (поле) листка нетрудоспособности «Приступить к работе» и закрывает его.</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13. В рамках одного страхового случая, связанного с временной потерей трудоспособности, по желанию гражданина медицинская организация выдает (формирует)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настоящего Порядка для назначения и выплаты пособия по временной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14. Допускается оформление листка нетрудоспособности на бумажном носителе, являющегося продолжением листка нетрудоспособности в форме электронного документа, а также формирование листка нетрудоспособности в форме электронного документа, являющегося продолжением листка нетрудоспособности на бумажном носителе.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15.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заменяются на листки нетрудоспособности на бумажных носителях установленного в Российской Федерации образца, либо на листок нетрудоспособности в форме электронного документа.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16. Оформление листков нетрудоспособности осуществляется в соответствии с главой IX настоящего Порядка.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17. Обеспечение бланками листков нетрудоспособности, их учет и хранения осуществляется в соответствии с приказом Фонда социального страхования Российской Федерации и Министерства здравоохранения Российской Федерации от 29 января 2004 г. № 18/29 «Об утверждении Инструкции о порядке обеспечения бланками листков нетрудоспособности, их учета и хранения»</w:t>
      </w:r>
      <w:r w:rsidRPr="00B94282">
        <w:rPr>
          <w:rFonts w:ascii="Arial" w:eastAsia="Times New Roman" w:hAnsi="Arial" w:cs="Arial"/>
          <w:color w:val="000000"/>
          <w:sz w:val="20"/>
          <w:szCs w:val="20"/>
          <w:vertAlign w:val="superscript"/>
          <w:lang w:eastAsia="ru-RU"/>
        </w:rPr>
        <w:t>10</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18. Учет номеров листков нетрудоспособности, сформированных в форме электронного документа, осуществляется Фондом социального страхования Российской Федерации.</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II. Выдача (формирование) и продление листка нетрудоспособности при заболеваниях, профессиональных заболеваниях, травмах, в том числе полученных вследствие несчастного случая на производстве, отравлениях и иных состояниях, связанных с временной потерей гражданами 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19.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выдает (формирует) листки нетрудоспособности сроком до 15 календарных дней включительно.</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Фельдшер либо зубной врач единолично выдает (формирует) листки нетрудоспособности сроком до 10 календарных дней включительно</w:t>
      </w:r>
      <w:r w:rsidRPr="00B94282">
        <w:rPr>
          <w:rFonts w:ascii="Arial" w:eastAsia="Times New Roman" w:hAnsi="Arial" w:cs="Arial"/>
          <w:color w:val="000000"/>
          <w:sz w:val="20"/>
          <w:szCs w:val="20"/>
          <w:vertAlign w:val="superscript"/>
          <w:lang w:eastAsia="ru-RU"/>
        </w:rPr>
        <w:t>11</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20. При сроках временной нетрудоспособности, превышающих сроки, предусмотренные пунктом 19 настоящего Порядка, листок нетрудоспособности выдается (формируется) и продлевается по решению врачебной комиссии.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21. По решению врачебной комиссии при благоприятном клиническом и трудовом прогнозе листок нетрудоспособности может быть выдан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при состоянии после травм и реконструктивных операций, а при лечении туберкулеза - не более 12 месяцев.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22. При заболеваниях, профессиональных заболеваниях и травмах,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выдается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23.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подразделения (кабинет врача, здравпункт, медицинский кабинет, медицинская часть и другие подразделения, состоящие из медицинских работников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выдается (формируется) листок нетрудоспособности с момента обращения в соответствующее подразделение медицинской организации (работодателя) при наличии медицинских документов, подтверждающих его нетрудоспособность.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24. Гражданам, нуждающимся в специализированной, в том числе высокотехнологичной, медицинской помощи, выдается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25. Медицинская организация, направившая гражданина по решению врачебной комиссии в другую медицинскую организацию, выдает (формирует) листок нетрудоспособности с учетом числа дней, необходимых для проезда к месту нахождения соответствующей медицинской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26. Гражданам, направленным по решению суда на судебно-медицинскую или судебно-психиатрическую экспертизу, признанным нетрудоспособными, выдается (формируется) листок нетрудоспособности со дня явки гражданина для проведения соответствующей экспертизы.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27.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выдается (формируется) листок нетрудоспособности по решению врачебной комиссии на дни проведения соответствующего исследования (манипуляции, процедуры, медицинского вмешательства).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28.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(формируется) со дня окончания указанных отпусков в случае продолжающейся временной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29. При временной нетрудоспособности граждан,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(формируется) на общих основаниях.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30.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выдается (формируется) в соответствии с настоящим Порядком, в том числе в период долечивания в санаторно-курортной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31.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выдается (формируется) направившей медицинской организацией по месту направления на лечение на основании решения врачебной комиссии на время лечения и проезда к месту лечения и обратно.</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соответствующих медицинских показаниях листок нетрудоспособности продлевается санаторно-курортной организацией.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32. Листок нетрудоспособности не выдается (не формируется) гражданам: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обратившимся за медицинской помощью в медицинскую организацию, если у них не выявлено признаков временной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проходящим медицинское освидетельствование, медицинское обследование или лечение по направлению военных комиссариатов;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находящимся под стражей или административным арестом;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w:t>
      </w:r>
      <w:r w:rsidRPr="00B94282">
        <w:rPr>
          <w:rFonts w:ascii="Arial" w:eastAsia="Times New Roman" w:hAnsi="Arial" w:cs="Arial"/>
          <w:color w:val="000000"/>
          <w:sz w:val="20"/>
          <w:szCs w:val="20"/>
          <w:vertAlign w:val="superscript"/>
          <w:lang w:eastAsia="ru-RU"/>
        </w:rPr>
        <w:t>12</w:t>
      </w:r>
      <w:r w:rsidRPr="00B94282">
        <w:rPr>
          <w:rFonts w:ascii="Arial" w:eastAsia="Times New Roman" w:hAnsi="Arial" w:cs="Arial"/>
          <w:color w:val="000000"/>
          <w:sz w:val="23"/>
          <w:szCs w:val="23"/>
          <w:lang w:eastAsia="ru-RU"/>
        </w:rPr>
        <w:t>, диспансеризацию и диспансерное наблюдение, в том числе в центрах профпатологии субъекта Российской Федерации;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III. Выдача (формирование) листка нетрудоспособности при направлении граждан на медико-социальную экспертизу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33. Гражданину,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по решению врачебной комиссии листок нетрудоспособности выдается (формируется) и продлевается при: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очевидном неблагоприятном клиническом и трудовом прогнозе - на срок не более 4 месяцев с даты начала временной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благоприятном клиническом и трудовом прогнозе - на срок не более 10 месяцев с даты начала временной нетрудоспособности при состоянии после травм и реконструктивных операций и не более 12 месяцев при лечении туберкулеза</w:t>
      </w:r>
      <w:r w:rsidRPr="00B94282">
        <w:rPr>
          <w:rFonts w:ascii="Arial" w:eastAsia="Times New Roman" w:hAnsi="Arial" w:cs="Arial"/>
          <w:color w:val="000000"/>
          <w:sz w:val="20"/>
          <w:szCs w:val="20"/>
          <w:vertAlign w:val="superscript"/>
          <w:lang w:eastAsia="ru-RU"/>
        </w:rPr>
        <w:t>13</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не направляет гражданина на медико-социальную экспертизу (далее - МСЭ), и выписывает его к занятию трудовой деятельностью.</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xml:space="preserve">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w:t>
      </w:r>
      <w:r w:rsidRPr="00B94282">
        <w:rPr>
          <w:rFonts w:ascii="Arial" w:eastAsia="Times New Roman" w:hAnsi="Arial" w:cs="Arial"/>
          <w:color w:val="000000"/>
          <w:sz w:val="23"/>
          <w:szCs w:val="23"/>
          <w:lang w:eastAsia="ru-RU"/>
        </w:rPr>
        <w:lastRenderedPageBreak/>
        <w:t>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выдается, продлевается и формируется в соответствии с требованиями настоящего Порядка до даты направления на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34.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в федеральном учреждении МСЭ (далее - бюро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если дата регистрации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35.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36. При отказе гражданина от направления на МСЭ или неявке без уважительных причин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IV. Выдача (формирование) листка нетрудоспособности на период санаторно-курортного лечения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37. При направлении гражданина на долечивание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медицинским работником по решению врачебной комиссии санаторно-курортной организации на весь период долечивания, но не более чем на 24 календарных дня.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38.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выдается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39.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 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V. Выдача (формирование) листка нетрудоспособности по уходу за больным членом семьи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40. По уходу за больным членом семьи выдается (формируется) листок нетрудоспособности медицинским работником одному из членов семьи, иному родственнику, опекуну или попечителю, фактически осуществляющему уход (далее - лицо, осуществляющее уход).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41. Выдается (формируется) листок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ухода за больным ребенком в возрасте от 7 до 15 лет -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ухода за больным ребенком в возрасте до 15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детей,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w:t>
      </w:r>
      <w:r w:rsidRPr="00B94282">
        <w:rPr>
          <w:rFonts w:ascii="Arial" w:eastAsia="Times New Roman" w:hAnsi="Arial" w:cs="Arial"/>
          <w:color w:val="000000"/>
          <w:sz w:val="20"/>
          <w:szCs w:val="20"/>
          <w:vertAlign w:val="superscript"/>
          <w:lang w:eastAsia="ru-RU"/>
        </w:rPr>
        <w:t>14</w:t>
      </w:r>
      <w:r w:rsidRPr="00B94282">
        <w:rPr>
          <w:rFonts w:ascii="Arial" w:eastAsia="Times New Roman" w:hAnsi="Arial" w:cs="Arial"/>
          <w:color w:val="000000"/>
          <w:sz w:val="23"/>
          <w:szCs w:val="23"/>
          <w:lang w:eastAsia="ru-RU"/>
        </w:rPr>
        <w:t>,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ухода за больным ребенком в возрасте до 15 лет, страдающим заболеванием вследствие радиационного воздействия на родителей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xml:space="preserve">в случае ухода за больным ребенком в возрасте до 18 лет, являющимся ВИЧ-инфицированным, - на весь период совместного пребывания с ребенком в </w:t>
      </w:r>
      <w:r w:rsidRPr="00B94282">
        <w:rPr>
          <w:rFonts w:ascii="Arial" w:eastAsia="Times New Roman" w:hAnsi="Arial" w:cs="Arial"/>
          <w:color w:val="000000"/>
          <w:sz w:val="23"/>
          <w:szCs w:val="23"/>
          <w:lang w:eastAsia="ru-RU"/>
        </w:rPr>
        <w:lastRenderedPageBreak/>
        <w:t>медицинской организации при оказании ему медицинской помощи в стационарных условиях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42. При необходимости по уходу за больным членом семьи могут выдаваться (формироваться) листки нетрудоспособности попеременно разным лицам, осуществляющим уход, в пределах сроков, установленных пунктами 11, 19, 20, 25, 40 и 41 настоящего Порядка.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43. По уходу за больным членом семьи выдается (формируется) листок нетрудоспособности в соответствии с пунктами 11, 19, 20, 25, 40 и 41 настоящего Порядка.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44. При заболевании двух детей одновременно выдается один листок нетрудоспособности на бумажном носителе по уходу за ними. При заболевании более двух детей одновременно выдается второй листок нетрудоспособности на бумажном носителе по уходу за ними. При заболевании двух и более детей одновременно формируется один листок нетрудоспособности в форме электронного документа по уходу за ними.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45. При заболевании второго (третьего) ребенка в период болезни первого ребенка выданный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этом в листке нетрудоспособности указываются родственная (семейная) связь, имена, возраст всех детей.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классификации болезней и проблем, связанных со здоровьем, действующей редакции (далее - МКБ)</w:t>
      </w:r>
      <w:r w:rsidRPr="00B94282">
        <w:rPr>
          <w:rFonts w:ascii="Arial" w:eastAsia="Times New Roman" w:hAnsi="Arial" w:cs="Arial"/>
          <w:color w:val="000000"/>
          <w:sz w:val="20"/>
          <w:szCs w:val="20"/>
          <w:vertAlign w:val="superscript"/>
          <w:lang w:eastAsia="ru-RU"/>
        </w:rPr>
        <w:t>15</w:t>
      </w:r>
      <w:r w:rsidRPr="00B94282">
        <w:rPr>
          <w:rFonts w:ascii="Arial" w:eastAsia="Times New Roman" w:hAnsi="Arial" w:cs="Arial"/>
          <w:color w:val="000000"/>
          <w:sz w:val="23"/>
          <w:szCs w:val="23"/>
          <w:lang w:eastAsia="ru-RU"/>
        </w:rPr>
        <w: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 же медицинской помощи больным туберкулезом).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46. Не выдается (не формируется) листок нетрудоспособности по уходу: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за больным членом семьи старше 15 лет при лечении в стационарных условиях (условиях дневного стационара);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за хроническими больными в период ремиссии;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период ежегодного оплачиваемого отпуска и отпуска без сохранения заработной платы;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период отпуска по беременности и родам;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47.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выдается (формируется) со дня, когда лицо, осуществляющее уход, должно приступить к работе.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выдается (формируется) в соответствии с пунктами 11, 19, 20, 25, 40 и 41 настоящего Порядка.</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VI. Выдача (формирование) листка нетрудоспособности при карантине, а также при угрозе распространения заболеваний, представляющих опасность для окружающих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48. В случае введения ограничительных мероприятий (карантина)</w:t>
      </w:r>
      <w:r w:rsidRPr="00B94282">
        <w:rPr>
          <w:rFonts w:ascii="Arial" w:eastAsia="Times New Roman" w:hAnsi="Arial" w:cs="Arial"/>
          <w:color w:val="000000"/>
          <w:sz w:val="20"/>
          <w:szCs w:val="20"/>
          <w:vertAlign w:val="superscript"/>
          <w:lang w:eastAsia="ru-RU"/>
        </w:rPr>
        <w:t>16</w:t>
      </w:r>
      <w:r w:rsidRPr="00B94282">
        <w:rPr>
          <w:rFonts w:ascii="Arial" w:eastAsia="Times New Roman" w:hAnsi="Arial" w:cs="Arial"/>
          <w:color w:val="000000"/>
          <w:sz w:val="23"/>
          <w:szCs w:val="23"/>
          <w:lang w:eastAsia="ru-RU"/>
        </w:rPr>
        <w: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w:t>
      </w:r>
      <w:r w:rsidRPr="00B94282">
        <w:rPr>
          <w:rFonts w:ascii="Arial" w:eastAsia="Times New Roman" w:hAnsi="Arial" w:cs="Arial"/>
          <w:color w:val="000000"/>
          <w:sz w:val="20"/>
          <w:szCs w:val="20"/>
          <w:vertAlign w:val="superscript"/>
          <w:lang w:eastAsia="ru-RU"/>
        </w:rPr>
        <w:t>17</w:t>
      </w:r>
      <w:r w:rsidRPr="00B94282">
        <w:rPr>
          <w:rFonts w:ascii="Arial" w:eastAsia="Times New Roman" w:hAnsi="Arial" w:cs="Arial"/>
          <w:color w:val="000000"/>
          <w:sz w:val="23"/>
          <w:szCs w:val="23"/>
          <w:lang w:eastAsia="ru-RU"/>
        </w:rPr>
        <w:t> или по временному отстранению от работы</w:t>
      </w:r>
      <w:r w:rsidRPr="00B94282">
        <w:rPr>
          <w:rFonts w:ascii="Arial" w:eastAsia="Times New Roman" w:hAnsi="Arial" w:cs="Arial"/>
          <w:color w:val="000000"/>
          <w:sz w:val="20"/>
          <w:szCs w:val="20"/>
          <w:vertAlign w:val="superscript"/>
          <w:lang w:eastAsia="ru-RU"/>
        </w:rPr>
        <w:t>18</w:t>
      </w:r>
      <w:r w:rsidRPr="00B94282">
        <w:rPr>
          <w:rFonts w:ascii="Arial" w:eastAsia="Times New Roman" w:hAnsi="Arial" w:cs="Arial"/>
          <w:color w:val="000000"/>
          <w:sz w:val="23"/>
          <w:szCs w:val="23"/>
          <w:lang w:eastAsia="ru-RU"/>
        </w:rPr>
        <w:t>, листок нетрудоспособности выдается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49. Одному из родителей, иному законному представителю или иному члену семьи выдается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в установленном порядке недееспособным</w:t>
      </w:r>
      <w:r w:rsidRPr="00B94282">
        <w:rPr>
          <w:rFonts w:ascii="Arial" w:eastAsia="Times New Roman" w:hAnsi="Arial" w:cs="Arial"/>
          <w:color w:val="000000"/>
          <w:sz w:val="20"/>
          <w:szCs w:val="20"/>
          <w:vertAlign w:val="superscript"/>
          <w:lang w:eastAsia="ru-RU"/>
        </w:rPr>
        <w:t>19</w:t>
      </w:r>
      <w:r w:rsidRPr="00B94282">
        <w:rPr>
          <w:rFonts w:ascii="Arial" w:eastAsia="Times New Roman" w:hAnsi="Arial" w:cs="Arial"/>
          <w:color w:val="000000"/>
          <w:sz w:val="23"/>
          <w:szCs w:val="23"/>
          <w:lang w:eastAsia="ru-RU"/>
        </w:rPr>
        <w: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w:t>
      </w:r>
      <w:r w:rsidRPr="00B94282">
        <w:rPr>
          <w:rFonts w:ascii="Arial" w:eastAsia="Times New Roman" w:hAnsi="Arial" w:cs="Arial"/>
          <w:color w:val="000000"/>
          <w:sz w:val="20"/>
          <w:szCs w:val="20"/>
          <w:vertAlign w:val="superscript"/>
          <w:lang w:eastAsia="ru-RU"/>
        </w:rPr>
        <w:t>20</w:t>
      </w:r>
      <w:r w:rsidRPr="00B94282">
        <w:rPr>
          <w:rFonts w:ascii="Arial" w:eastAsia="Times New Roman" w:hAnsi="Arial" w:cs="Arial"/>
          <w:color w:val="000000"/>
          <w:sz w:val="23"/>
          <w:szCs w:val="23"/>
          <w:lang w:eastAsia="ru-RU"/>
        </w:rPr>
        <w: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выдается (формируется) лечащим врачом (фельдшером), осуществляющим оказание медицинской помощи ребенку (члену семьи, признанному в установленном порядке недееспособным), на весь период ограничительных мероприятий (карантина).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50. При оказании медицинской помощи с применением телемедицинских технологий при угрозе распространения заболеваний, включенных в перечень заболеваний, представляющих опасность для окружающих</w:t>
      </w:r>
      <w:r w:rsidRPr="00B94282">
        <w:rPr>
          <w:rFonts w:ascii="Arial" w:eastAsia="Times New Roman" w:hAnsi="Arial" w:cs="Arial"/>
          <w:color w:val="000000"/>
          <w:sz w:val="20"/>
          <w:szCs w:val="20"/>
          <w:vertAlign w:val="superscript"/>
          <w:lang w:eastAsia="ru-RU"/>
        </w:rPr>
        <w:t>21</w:t>
      </w:r>
      <w:r w:rsidRPr="00B94282">
        <w:rPr>
          <w:rFonts w:ascii="Arial" w:eastAsia="Times New Roman" w:hAnsi="Arial" w:cs="Arial"/>
          <w:color w:val="000000"/>
          <w:sz w:val="23"/>
          <w:szCs w:val="23"/>
          <w:lang w:eastAsia="ru-RU"/>
        </w:rPr>
        <w:t>, осуществляется выдача (формирование) листка нетрудоспособности, в том числе по беременности и родам, в соответствии с особенностями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w:t>
      </w:r>
      <w:r w:rsidRPr="00B94282">
        <w:rPr>
          <w:rFonts w:ascii="Arial" w:eastAsia="Times New Roman" w:hAnsi="Arial" w:cs="Arial"/>
          <w:color w:val="000000"/>
          <w:sz w:val="20"/>
          <w:szCs w:val="20"/>
          <w:vertAlign w:val="superscript"/>
          <w:lang w:eastAsia="ru-RU"/>
        </w:rPr>
        <w:t>22</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работников, являющийся подсистемой единой государственной информационной системы в сфере здравоохранения</w:t>
      </w:r>
      <w:r w:rsidRPr="00B94282">
        <w:rPr>
          <w:rFonts w:ascii="Arial" w:eastAsia="Times New Roman" w:hAnsi="Arial" w:cs="Arial"/>
          <w:color w:val="000000"/>
          <w:sz w:val="20"/>
          <w:szCs w:val="20"/>
          <w:vertAlign w:val="superscript"/>
          <w:lang w:eastAsia="ru-RU"/>
        </w:rPr>
        <w:t>23</w:t>
      </w:r>
      <w:r w:rsidRPr="00B94282">
        <w:rPr>
          <w:rFonts w:ascii="Arial" w:eastAsia="Times New Roman" w:hAnsi="Arial" w:cs="Arial"/>
          <w:color w:val="000000"/>
          <w:sz w:val="23"/>
          <w:szCs w:val="23"/>
          <w:lang w:eastAsia="ru-RU"/>
        </w:rPr>
        <w:t>, а также при условии регистрации медицинской организации, соответствующей требованиям пункта 3 настоящего Порядка, в Федеральном реестре медицинских организаций, являющемся подсистемой единой государственной информационной системы в сфере здравоохранения</w:t>
      </w:r>
      <w:r w:rsidRPr="00B94282">
        <w:rPr>
          <w:rFonts w:ascii="Arial" w:eastAsia="Times New Roman" w:hAnsi="Arial" w:cs="Arial"/>
          <w:color w:val="000000"/>
          <w:sz w:val="20"/>
          <w:szCs w:val="20"/>
          <w:vertAlign w:val="superscript"/>
          <w:lang w:eastAsia="ru-RU"/>
        </w:rPr>
        <w:t>24</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51.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выдается (формируется) листок нетрудоспособности на весь период дегельминтизации.</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VII. Выдача (формирование) листка нетрудоспособности при протезировании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52. Гражданам, направленным медицинской организацией на протезирование в стационарных условиях, выдается (формируется) листок нетрудоспособности этой организацией на время проезда к месту протезирования. Выданный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(по месту пребывания, временного проживания).</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t>VIII. Выдача (формирование) листка нетрудоспособности по беременности и родам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53. Листок нетрудоспособности по беременности и родам выдается (формируется) врачом акушером-гинекологом, при его отсутствии - врачом общей практики (семейным врачом), а при отсутствии врача - фельдшером.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Выдача (формирование)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многоплодной беременности выдается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54.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выдается (формируется) на 140 календарных дней (на 194 календарных дня - при многоплодной беременности) со срока, установленного пунктом 53 настоящего Порядка, а также на 160 календарных дней (при многоплодной беременности - на 200 календарных дней) со срока, установленного пунктом 59 настоящего Порядка.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55. При осложненных родах в дополнение к листку нетрудоспособности, выданному (сформированному) в соответствии с абзацем вторым пункта 53 настоящего Порядка, выдается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когда диагноз многоплодной беременности установлен в родах, в дополнение к листку нетрудоспособности выданному (сформированному) в соответствии с абзацем вторым пункта 53 настоящего Порядка выдается (формируется) листок нетрудоспособности по беременности и родам дополнительно на 54 календарных дня медицинской организацией, где произошли роды.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56. При родах, наступивших в период от 22 до 30 недель беременности, медицинской организацией, где произошли роды, выдается (формируется) листок нетрудоспособности по беременности и родам сроком на 156 календарных дней.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многоплодных родах, наступивших в период от 22 до 28 недель беременности, медицинской организацией, где произошли роды, выдается (формируется) листок нетрудоспособности по беременности и родам сроком на 194 календарных дня.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родах, наступивших в период от 22 до 27 недель беременности, женщинам, указанным в пункте 59 настоящего Порядка, медицинской организацией, где произошли роды, выдается (формируется) листок нетрудоспособности по беременности и родам сроком на 176 календарных дней, при многоплодной беременности - на 200 календарных дней.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57. Женщине, у которой роды наступили при сроке беременности, установленном пунктами 53 и 59 настоящего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выдается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пунктом 53 настоящего Порядка, либо на 160 календарных дней (при многоплодной беременности - на 200 календарных дней) со срока, установленного пунктом 59 настоящего Порядка.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xml:space="preserve">При осложнённых родах медицинской организацией, где произошли роды, листок нетрудоспособности по беременности и родам выдается (формируется) на 156 календарных дней (на 194 календарных дня - при многоплодной беременности) со срока, установленного пунктом 53 настоящего Порядка, либо на 176 календарных </w:t>
      </w:r>
      <w:r w:rsidRPr="00B94282">
        <w:rPr>
          <w:rFonts w:ascii="Arial" w:eastAsia="Times New Roman" w:hAnsi="Arial" w:cs="Arial"/>
          <w:color w:val="000000"/>
          <w:sz w:val="23"/>
          <w:szCs w:val="23"/>
          <w:lang w:eastAsia="ru-RU"/>
        </w:rPr>
        <w:lastRenderedPageBreak/>
        <w:t>дней (при многоплодной беременности - на 200 календарных дней) со срока, установленного пунктом 59 настоящего Порядка.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58. При прерывании беременности при сроке до 21 полной недели беременности, рождении мертвого плода или живого плода, не пережившего первые 6 полных суток (168 часов), выдается (формируется) листок нетрудоспособности в соответствии с главой II настоящего Порядка на весь период нетрудоспособности, но на срок не менее трех дней.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выдается (формируется) в соответствии с пунктом 56 настоящего Порядка.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59.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выдается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60. При сроке беременности, установленном пунктами 53 и 59 настоящего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выдается (формируется) листок нетрудоспособности по беременности и родам на общих основаниях.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61. При усыновлении ребенка (детей) в возрасте до 3-х месяцев выдается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62. При проведении процедуры экстракорпорального оплодотворения женщине выдается (формируется) листок нетрудоспособности медицинской организацией в соответствии с лицензией на медицинскую деятельность, включая работы (услуги) по акушерству и гинекологии (использованию вспомогательных репродуктивных технологий)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нахождения медицинской организации и обратно.</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получающего медицинскую помощь в амбулаторных условиях, выданной медицинской организацией, проводившей процедуры экстракорпорального оплодотворения, женщине выдается (формируется) листок нетрудоспособности медицинской организацией, имеющей лицензию на выполнение работы (услуги) по экспертизе временной нетрудоспособности.</w:t>
      </w:r>
    </w:p>
    <w:p w:rsidR="00B94282" w:rsidRPr="00B94282" w:rsidRDefault="00B94282" w:rsidP="00B94282">
      <w:pPr>
        <w:spacing w:after="255" w:line="270" w:lineRule="atLeast"/>
        <w:outlineLvl w:val="2"/>
        <w:rPr>
          <w:rFonts w:ascii="Arial" w:eastAsia="Times New Roman" w:hAnsi="Arial" w:cs="Arial"/>
          <w:b/>
          <w:bCs/>
          <w:color w:val="333333"/>
          <w:sz w:val="26"/>
          <w:szCs w:val="26"/>
          <w:lang w:eastAsia="ru-RU"/>
        </w:rPr>
      </w:pPr>
      <w:r w:rsidRPr="00B94282">
        <w:rPr>
          <w:rFonts w:ascii="Arial" w:eastAsia="Times New Roman" w:hAnsi="Arial" w:cs="Arial"/>
          <w:b/>
          <w:bCs/>
          <w:color w:val="333333"/>
          <w:sz w:val="26"/>
          <w:szCs w:val="26"/>
          <w:lang w:eastAsia="ru-RU"/>
        </w:rPr>
        <w:lastRenderedPageBreak/>
        <w:t>IX. Оформление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63. Записи в листке нетрудоспособности на бумажном носителе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Все записи в специально отведенных ячейках проставляются, начиная с первой ячейки.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 на бумажном носителе.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на бумажном носителе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оформлении листка нетрудоспособности на бумажном носителе или сформированного в форме электронного документа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наличии ошибок в заполнении листка нетрудоспособности на бумажном носителе либо в связи с его порчей или утерей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на бумажном носителе оформляется дубликат листка нетрудоспособности на бумажном носителе, либо формируется дубликат листка нетрудоспособности в форме электронного документа.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xml:space="preserve">Сведения, направляемые медицинской организацией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медицинской организации, ее </w:t>
      </w:r>
      <w:r w:rsidRPr="00B94282">
        <w:rPr>
          <w:rFonts w:ascii="Arial" w:eastAsia="Times New Roman" w:hAnsi="Arial" w:cs="Arial"/>
          <w:color w:val="000000"/>
          <w:sz w:val="23"/>
          <w:szCs w:val="23"/>
          <w:lang w:eastAsia="ru-RU"/>
        </w:rPr>
        <w:lastRenderedPageBreak/>
        <w:t>медицинских работников, проводивших экспертизу временной нетрудоспособности, а в случаях, предусмотренных настоящим Порядком - усиленной квалифицированной электронной подписью председателя врачебной комиссии медицинской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наличии ошибок в листке нетрудоспособности в форме электронного документа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медицинская организация по решению врачебной комиссии направляет сведения в Фонд социального страхования Российской Федерации в целях формирования дубликата листка нетрудоспособности в форме электронного документа взамен ранее сформированного листка нетрудоспособности либо оформляет дубликат листка нетрудоспособности на бумажном носителе.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формирования дубликата листка нетрудоспособности в форме электронного документа либо выдачи дубликата листка нетрудоспособности на бумажном носителе взамен ранее сформированного листка нетрудоспособности в форме электронного документа, медицинской организацией, формирующей (выдающей) дубликат, ранее сформированный листок нетрудоспособности в форме электронного документа подлежит аннулированию.</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64. При заполнении корешка бланка листка нетрудоспособности на бумажном носителе: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«первичный W»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«дубликат» проставляется отметка «V» в случае оформления дубликата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«продолжение листка № WWWWWWWWWWWW»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“Дата выдачи WW.WW.WWWW” указывается число, месяц, год выдачи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«Фамилия, имя, отчество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 истории болезни WWWWWWWWW»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 на бумажном носителе;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в строке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«Основное W” делается отметка «V» в случае, если листок нетрудоспособности выдан для представления по основному месту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 совместительству W № WWWWWWWWWWWW»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«расписка получателя» ставится подпись гражданина, получившего листок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65. При заполнении раздела листка нетрудоспособности «ЗАПОЛНЯЕТСЯ ВРАЧОМ МЕДИЦИНСКОЙ ОРГАНИЗАЦИИ» медицинской организацией: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«взамен ранее сформированного №» указывается номер листка нетрудоспособности, взамен которого сформирован дубликат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 на бумажном носителе или сформированного в форме электронного документа;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«дубликат» проставляется отметка «V» в случае оформления дубликата листка нетрудоспособности на бумажном носителе или сформированного в форме электронного документа;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«продолжение листка № » указывается номер предыдущего листка нетрудоспособности в случае, если оформляемый листок нетрудоспособности является продолжением ранее выданного (сформированного)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(формировался) листок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xml:space="preserve">в строке листка нетрудоспособности на бумажном носителе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w:t>
      </w:r>
      <w:r w:rsidRPr="00B94282">
        <w:rPr>
          <w:rFonts w:ascii="Arial" w:eastAsia="Times New Roman" w:hAnsi="Arial" w:cs="Arial"/>
          <w:color w:val="000000"/>
          <w:sz w:val="23"/>
          <w:szCs w:val="23"/>
          <w:lang w:eastAsia="ru-RU"/>
        </w:rPr>
        <w:lastRenderedPageBreak/>
        <w:t>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листок нетрудоспособности на бумажном носителе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              +-+       +-+</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"|Б|а|р|н|а|у|л|¦ ¦|С|у|х|о|в|а||¦ ¦|5|/|3|¦ ¦|13|").</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              +-+       +-+</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листке нетрудоспособности в форме электронного документа адрес медицинской организации, осуществляющей формирование листка нетрудоспособности, указывается в соответствующем поле одной строкой через запятую (например, «Барнаул, Сухова, 5/3,13»);</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листка нетрудоспособности на бумажном носителе «Дата выдачи» указывается число, месяц и год выдачи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«Дата формирования» указывается число, месяц и год формирования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лице, имеющем в соответствии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выдавшего (сформировавшего) листок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строках (полях) листка нетрудоспособности «Фамилия, имя, отчество (при наличии)» в соответствующих ячейках указывается полные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«СНИЛС» указывается СНИЛС;</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«Дата рождения» указывается дата рождения нетрудоспособного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ячейках (поле) листка нетрудоспособности «м» и «ж» проставляется (вносится) соответствующая отметка «V»;</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«Причина нетрудоспособности» в ячейках (поле) листка нетрудоспособности «код» указывается соответствующий двухзначный код: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01 - заболевание;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02 - травма;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03 - карантин;</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04 - несчастный случай на производстве или его последствия;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05 - отпуск по беременности и родам;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06 - протезирование в стационаре;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07 - профессиональное заболевание или его обострение;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08 - долечивание в санаторно-курортной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09 - уход за больным членом семьи;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 715</w:t>
      </w:r>
      <w:r w:rsidRPr="00B94282">
        <w:rPr>
          <w:rFonts w:ascii="Arial" w:eastAsia="Times New Roman" w:hAnsi="Arial" w:cs="Arial"/>
          <w:color w:val="000000"/>
          <w:sz w:val="20"/>
          <w:szCs w:val="20"/>
          <w:vertAlign w:val="superscript"/>
          <w:lang w:eastAsia="ru-RU"/>
        </w:rPr>
        <w:t>25</w:t>
      </w: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13 - ребенок-инвалид;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14</w:t>
      </w:r>
      <w:r w:rsidRPr="00B94282">
        <w:rPr>
          <w:rFonts w:ascii="Arial" w:eastAsia="Times New Roman" w:hAnsi="Arial" w:cs="Arial"/>
          <w:color w:val="000000"/>
          <w:sz w:val="20"/>
          <w:szCs w:val="20"/>
          <w:vertAlign w:val="superscript"/>
          <w:lang w:eastAsia="ru-RU"/>
        </w:rPr>
        <w:t>26</w:t>
      </w:r>
      <w:r w:rsidRPr="00B94282">
        <w:rPr>
          <w:rFonts w:ascii="Arial" w:eastAsia="Times New Roman" w:hAnsi="Arial" w:cs="Arial"/>
          <w:color w:val="000000"/>
          <w:sz w:val="23"/>
          <w:szCs w:val="23"/>
          <w:lang w:eastAsia="ru-RU"/>
        </w:rPr>
        <w:t> - в случае болезни, связанной с поствакцинальным осложнением, или при злокачественном новообразовании у ребенка;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15</w:t>
      </w:r>
      <w:r w:rsidRPr="00B94282">
        <w:rPr>
          <w:rFonts w:ascii="Arial" w:eastAsia="Times New Roman" w:hAnsi="Arial" w:cs="Arial"/>
          <w:color w:val="000000"/>
          <w:sz w:val="20"/>
          <w:szCs w:val="20"/>
          <w:vertAlign w:val="superscript"/>
          <w:lang w:eastAsia="ru-RU"/>
        </w:rPr>
        <w:t>27</w:t>
      </w:r>
      <w:r w:rsidRPr="00B94282">
        <w:rPr>
          <w:rFonts w:ascii="Arial" w:eastAsia="Times New Roman" w:hAnsi="Arial" w:cs="Arial"/>
          <w:color w:val="000000"/>
          <w:sz w:val="23"/>
          <w:szCs w:val="23"/>
          <w:lang w:eastAsia="ru-RU"/>
        </w:rPr>
        <w:t> - ВИЧ-инфицированный ребенок;</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ячейках (поле) листка нетрудоспособности «доп код» указывается дополнительный трехзначный код: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017 - при лечении туберкулеза, когда санаторно-курортное лечение заменяет оказание медицинской помощи в стационарных условиях;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018 - при медицинской реабилитации в связи с несчастным случаем на производстве в период временной нетрудоспособности (до направления на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019 - при направлении на долечивание больных туберкулезом в санаторно-курортную организацию;</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020 - при дополнительном отпуске по беременности и родам;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ячейках листка нетрудоспособности на бумажном носителе «код изм» указывается соответствующий двухзначный код (из вышеперечисленных) в случае изменения причины наступления временной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листка нетрудоспособности на бумажном носителе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Данная информация указывается со слов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листка нетрудоспособности на бумажном носителе «Основное» делается отметка «V» в случае, если выдан листок нетрудоспособности для представления по основному месту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листка нетрудоспособности на бумажном носителе «По совместительству № » делается отметка «V» в случае, если выдан листок нетрудоспособности для представления по месту работы по внешнему совместительству и указывается номер выданного листка нетрудоспособности для представления по основному месту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Если по основному месту работы не выдавался листок нетрудоспособности на бумажном носителе, номер выданного листка нетрудоспособности для представления по основному месту работы не указывается.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формировании листка нетрудоспособности в форме электронного документа сведения о месте работы гражданина и типе его занятости (основное, по совместительству) медицинской организацией не вносятся;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листка нетрудоспособности на бумажном носителе «Состоит на учете в государственных учреждениях службы занятости» делается отметка «V» в случае выдачи листка нетрудоспособности для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проставления данной отметки строки листка нетрудоспособности «(место работы - наименование организации)», «Основное», «По совместительству № » - не заполняются;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«дата 1» проставляется (вносится):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предполагаемая дата родов;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 (долечивание).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листка нетрудоспособности на бумажном носителе «дата 1» также проставляется дата изменения причины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«дата 2» проставляется (вносится) дата окончания путевки на лечение (долечивание);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 путевки» указывается номер путевки на лечение (долечивание);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заполнении подраздела листка нетрудоспособности на бумажном носителе «по уходу» либо внесении сведений в соответствующие поля листка нетрудоспособности в форме электронного документа в случаях ухода за больным членом семьи (в том числе за ребенком при введении ограничительных мероприятий (карантина):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«Дата рождения члена семьи» указывается дата рождения каждого члена семьи, за которым осуществляется уход;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листка нетрудоспособности на бумажном носителе «возраст (лет/мес.)» указывается возраст больного члена семьи, за которым осуществляется уход: в первых двух ячейках (поле) листка нетрудоспособности указывается число полных лет, во вторых двух ячейках (поле) листка нетрудоспособности указывается число полных месяцев;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«Причина нетрудоспособности члена семьи» (по аналогии со строкой (полем) листка нетрудоспособности «Причина нетрудоспособности) указывается соответствующий двухзначный код: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03 - карантин;</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09 - уход за больным членом семьи;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xml:space="preserve">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w:t>
      </w:r>
      <w:r w:rsidRPr="00B94282">
        <w:rPr>
          <w:rFonts w:ascii="Arial" w:eastAsia="Times New Roman" w:hAnsi="Arial" w:cs="Arial"/>
          <w:color w:val="000000"/>
          <w:sz w:val="23"/>
          <w:szCs w:val="23"/>
          <w:lang w:eastAsia="ru-RU"/>
        </w:rPr>
        <w:lastRenderedPageBreak/>
        <w:t>№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13 - ребенок-инвалид;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14</w:t>
      </w:r>
      <w:r w:rsidRPr="00B94282">
        <w:rPr>
          <w:rFonts w:ascii="Arial" w:eastAsia="Times New Roman" w:hAnsi="Arial" w:cs="Arial"/>
          <w:color w:val="000000"/>
          <w:sz w:val="20"/>
          <w:szCs w:val="20"/>
          <w:vertAlign w:val="superscript"/>
          <w:lang w:eastAsia="ru-RU"/>
        </w:rPr>
        <w:t>28</w:t>
      </w:r>
      <w:r w:rsidRPr="00B94282">
        <w:rPr>
          <w:rFonts w:ascii="Arial" w:eastAsia="Times New Roman" w:hAnsi="Arial" w:cs="Arial"/>
          <w:color w:val="000000"/>
          <w:sz w:val="23"/>
          <w:szCs w:val="23"/>
          <w:lang w:eastAsia="ru-RU"/>
        </w:rPr>
        <w:t> - в случае болезни, связанной с поствакцинальным осложнением или злокачественными новообразованиями у ребенка;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15</w:t>
      </w:r>
      <w:r w:rsidRPr="00B94282">
        <w:rPr>
          <w:rFonts w:ascii="Arial" w:eastAsia="Times New Roman" w:hAnsi="Arial" w:cs="Arial"/>
          <w:color w:val="000000"/>
          <w:sz w:val="20"/>
          <w:szCs w:val="20"/>
          <w:vertAlign w:val="superscript"/>
          <w:lang w:eastAsia="ru-RU"/>
        </w:rPr>
        <w:t>29</w:t>
      </w:r>
      <w:r w:rsidRPr="00B94282">
        <w:rPr>
          <w:rFonts w:ascii="Arial" w:eastAsia="Times New Roman" w:hAnsi="Arial" w:cs="Arial"/>
          <w:color w:val="000000"/>
          <w:sz w:val="23"/>
          <w:szCs w:val="23"/>
          <w:lang w:eastAsia="ru-RU"/>
        </w:rPr>
        <w:t> - ВИЧ-инфицированный ребенок.</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этом поле листка нетрудоспособности в форме электронного документа «Причина нетрудоспособности» не заполняется;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электронного листка нетрудоспособности «Диагноз» не заполняется;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в форме электронного документа «условия оказания медицинской помощи» указываются условия оказания медицинской помощи больному члену семьи, за которым осуществляется уход.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поле листка нетрудоспособности в электронной форме «Находился в стационаре» не заполняется;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в форме электронного документа «Период ухода» в ячейках «С» и «По» вносятся сведения о начале и окончании периода осуществления ухода отдельно за каждым больным членом семьи;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«родственная (семейная) связь» указывается соответствующий двухзначный код: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38 - мать (мачеха);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39 - отец (отчим);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40 - опекун;</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41 - попечитель;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42 - иной родственник, фактически осуществляющий уход.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В строке (поле)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заполнении листка нетрудоспособности на бумажном носителе фамилия, имя, отчество (при наличии) члена семьи указываются с пробелами в одну ячейку.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одновременном уходе за двумя детьми в первом ряду ячеек названной строки листка нетрудоспособности на бумажном носителе указываются возраст, родственная (семейная) связь, полные фамилия, имя, отчество (при наличии) первого ребенка, за которым осуществляется уход, во втором ряду ячеек названной строки листка нетрудоспособности на бумажном носителе указываются упомянутые данные на второго ребенка, за которым осуществляется уход.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одновременном уходе более чем за двумя детьми, когда выдается второй листок нетрудоспособности на бумажном носителе, в первом и втором ряду ячеек названных строк указывается возраст, родственная (семейная) связь, полные фамилия, имя, отчество (отчество указывается при его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 на бумажном носителе.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«Поставлена на учет в ранние сроки беременности (до 12 недель)» в ячейках «да» и «нет» делается отметка «V» при выдаче медицинской организацией справки о постановке женщины на учет в ранние сроки беременности одновременно с выдачей (формированием) листка нетрудоспособности. В ином случае данная строка (поле) не заполняется;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23 - несоблюдение предписанных условий оказания медицинской помощи;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24 - несвоевременная явка на прием к врачу (фельдшеру, зубному врачу);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25 - выход на работу без выписки;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26 - отказ от направления в учреждение медико-социальной экспертизы;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27 - несвоевременная явка в учреждение медико-социальной экспертизы;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28 - другие нарушения.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«Дата» указывается дата нарушения, в поле листка нетрудоспособности на бумажном носителе «Подпись врача» ставится подпись лечащего врача (фельдшера (зубного врача). При формировании листка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 (зубного врача).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Если нарушений условий оказания медицинской помощи не было, указанные строки (поля) листка нетрудоспособности не заполняются.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в строке (поле)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таблице «Освобождение от работы» и в строке (поле) «Находился в стационаре» указываются соответствующие сроки оказания медицинской помощи, в строке (поле) «Иное» проставляется соответствующий двухзначный код - «продолжает болеть».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этом одновременно выдается (формируется) новый листок нетрудоспособности, являющийся продолжением ранее выданного (сформированного)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выписке из медицинской организации, оказывающей оказание медицинской помощи в стационарных условиях (условиях дневного стационара) нетрудоспособному гражданину, в строке (поле) листка нетрудоспособности «Находился в стационарных условиях» указывается общая длительность оказания медицинской помощи, а в таблице «Освобождение от работы» сроки оказания медицинской помощи за минусом дней, указанных в ранее выданном (сформированном) листке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66. При направлении на МСЭ лечащим врачом (фельдшером) указывается соответствующая дата в строке (поле) листка нетрудоспособности «Дата направления в бюро МСЭ». В листке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этом в таблице «Освобождение от работы» в графе (поле)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67. При заполнении строк (полей) листка нетрудоспособности бюро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строках (полях) листка нетрудоспособности «Дата регистрации документов в бюро МСЭ» и «Дата освидетельствования в бюро МСЭ» бюро МСЭ указываются соответствующие даты;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установлении степени утраты профессиональной трудоспособности в результате несчастных случаев на производстве и профессиональных заболеваний в строке (поле) «Установлена/изменена группа инвалидности» указывается код «9 - Установлена утрата профессиональной 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xml:space="preserve">Код «9 - Установлена утрата профессиональной трудоспособности» проставляется в листке нетрудоспособности только при причинах нетрудоспособности «04 - </w:t>
      </w:r>
      <w:r w:rsidRPr="00B94282">
        <w:rPr>
          <w:rFonts w:ascii="Arial" w:eastAsia="Times New Roman" w:hAnsi="Arial" w:cs="Arial"/>
          <w:color w:val="000000"/>
          <w:sz w:val="23"/>
          <w:szCs w:val="23"/>
          <w:lang w:eastAsia="ru-RU"/>
        </w:rPr>
        <w:lastRenderedPageBreak/>
        <w:t>несчастный случай на производстве или его последствия» и «07 - профессиональное заболевание или его обострение».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когда бюро МСЭ по результатам освидетельствования гражданина инвалидность не установлена или не изменена, строка (поле) листка нетрудоспособности «Установлена/изменена группа инвалидности» не заполняется.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если дата регистрации документов в бюро МСЭ позднее даты направления в бюро МСЭ при установлении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поле листка нетрудоспособности на бумажном носителе «Подпись руководителя бюро МСЭ» ставится подпись руководителя бюро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Сведения, направляемые бюро МСЭ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усиленной квалифицированной электронной подписью руководителя бюро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68. При заполнении медицинской организацией таблицы «Освобождение от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графе (поле) листка нетрудоспособности «С какого числа» указывается дата (число, месяц и год), с которой гражданин освобожден от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графе (поле) листка нетрудоспособности «По какое число» указывается дата (число, месяц и год) (включительно), по которую гражданин освобожден от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(вносится) в отдельные строки граф (поля) таблицы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Не допускается разрыв или пересечение периодов временной нетрудоспособности (за исключением случаев выдачи (формирования) листка нетрудоспособности по коду «10»).</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продлении листка нетрудоспособности медицинской организацией, в которую гражданин был направлен или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этом медицинской организацией, в которую гражданин был направлен или обратился за оказанием медицинской помощи, в ранее выданном (сформированном) листке нетрудоспособности в строке (поле) «Иное» вносится код «31», в строке (поле) «Выдан листок (продолжение) № » указывается номер листка нетрудоспособности, выданного (сформированного) в продолжение.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выдачи (формирования) листка нетрудоспособности в продолжение выданного (сформированного) листка нетрудоспособности допускается заполнение полей «Иное» и «Выдан листок (продолжение) № » медицинской организацией, ранее выдавшей (сформировавшей) листок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Если гражданин после выдачи (формирования) или продления листка нетрудоспособности на прием не явился, а при очередном посещении признан нетрудоспособным, то период неявки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(вносится) одной строкой в графы (поля) таблицы «Освобождения от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оформлении дубликата листка нетрудоспособности в графах (полях) «С какого числа» и «По какое число» таблицы «Освобождение от работы» одной строкой указывается весь период нетрудоспособности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оформлении листка нетрудоспособности по решению врачебной комиссии, в том числе за прошедшее время, в графах (полях) листка нетрудоспособности «Должность врача» и «Фамилия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 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до отъезда гражданина на санаторно-курортное лечение. При этом в графах (полях) листка нетрудоспособности «С какого числа» и «По какое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При направлении на санаторно-курортное долечивание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долечивание в санаторно-курортную организацию. В таблице «Освобождение от работы» лечащим врачом санаторно-курортной организации: в строке (поле) листка нетрудоспособности «Находился в стационаре» указываются сроки пребывания в санаторно-курортной организации, в графах (полях) «С какого числа» и «По какое число» таблицы «Освобождение от работы» одной строкой указывается период санаторно-курортного лечения (долечивания) не превышающий 24 календарных дня.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направлении на долечивание в санаторно-курортную организацию непосредственно после оказания медицинской помощи в стационарных условиях в строке (поле) листка нетрудоспособности «Иное» проставляется (вносится) код «37». Продолжение листка нетрудоспособности оформляется в медицинской организации, направляющей гражданина на долечивание.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этом в строке (поле) листка нетрудоспособности «С какого числа» таблицы «Освобождение от работы» дата освобождения от работы в связи с долечиванием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долечивание.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Допускается формирование листка нетрудоспособности в форме электронного документа за период долечивания в санаторно-курортной организации, не превышающий 24 календарных дня, медицинской организацией, направившей гражданина на долечивание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(полях) листка нетрудоспособности «С какого числа» и «По какое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строке (поле)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Листок нетрудоспособности на бумажном носителе подписывается лечащим врачом (фельдшером) медицинской организации и председателем врачебной комиссии. Сведения в целях формирования листка нетрудоспособности в форме электронного документа подтверждаются усиленными квалифицированными подписями лечащего врача (фельдшера) и председателя врачебной комиссии.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выдачи (формирования) листка нетрудоспособности на дни проведения сложных исследований, манипуляций, процедур в графах (полях) листка нетрудоспособности «С какого числа» и «По какое число» таблицы «Освобождение от работы» проставляются (вносятся)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на бумажном носителе каждый новый период вносится в листок нетрудоспособности на бумажном носителе, являющийся продолжением.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При проведении сложных исследований, манипуляций, процедур в течение одного дня в ячейках (полях) листка нетрудоспособности «С какого числа» и «По какое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оформления листка нетрудоспособности при проведении сложных исследований, манипуляций, процедур в строке (поле) листка нетрудоспособности «Причина нетрудоспособности» проставляется код «10»;</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графах (полях) листка нетрудоспособности «Должность врача» и «Фамилия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(на бумажном носителе - с пробелом в одну ячейку между фамилией и инициалами врача), а в случаях, рассматриваемых врачебной комиссией, председатель врачебной комиссии (например,</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|п|р|е|д|¦ ¦|В|К|) и указывается его фамилия и инициалы.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графе листка нетрудоспособности на бумажном носителе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 при формировании листка нетрудоспособности в форме электронного документа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69. В строке (поле) листка нетрудоспособности «Приступить к работе» в ячейках «с WW.WW.WWWW» указывается дата восстановления трудоспособности следующим днем после осмотра и признания гражданина трудоспособным.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«Иное: WW» указывается следующий двухзначный код: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31 - в случае, если гражданин продолжает болеть и ему выдают (формируют) новый листок нетрудоспособности (продолжение);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33 - при изменении группы инвалидности;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34 - в случае смерти;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35 - в случае отказа от проведения медико-социальной экспертизы;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36 - в случае, когда гражданин после выдачи (формирования) или продления листка нетрудоспособности на прием не являлся, а при очередном посещении признан трудоспособным;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37 - в случае направления на долечивание непосредственно после оказания медицинской помощи в стационарных условиях.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Вслед за двухзначным кодом, проставляемым (вносимым) в строке «Иное: WW», в ячейках «WW.WW.WWWW” для кодов 32, 33, 34 и 36 проставляется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прочеркиваются одной горизонтальной линией.</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70. В строке (поле) листка нетрудоспособности «Выдан листок (продолжение) № » указывается номер листка нетрудоспособности, выданного (сформированного) в продолжение.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закрытии (продолжении) листка нетрудоспособности в форме электронного документа медицинской организацией, в которую гражданин был направлен или обратился за оказанием медицинской помощи, передаваемые сведения (поля «Иное», «Выдан листок (продолжение) № », «Приступить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выдачи листка нетрудоспособности на бумажном носителе в продолжение листка нетрудоспособности в форме электронного документа передаваемые сведения (поля «Иное», «Выдан листок (продолжение) № », «Приступить к работе: «С») подтверждаются усиленной квалифицированной электронной подписью медицинской организации и ее медицинского работника (лечащего врача (фельдшера, зубного врача), сформировавшей данный листок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71. В поле листка нетрудоспособности на бумажном носителе «Подпись врача (фельдшера, зубного врача)» ставится подпись лечащего врача (фельдшера, зубного врача), закрывающего (продлевающего) листок нетрудоспособности. Сведения, внесенные в сформированный листок нетрудоспособности в форме электронного документа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72. Раздел листка нетрудоспособности «ЗАПОЛНЯЕТСЯ СТРАХОВАТЕЛЕМ» оформляется страхователем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случае формирования листка нетрудоспособности в форме электронного документа страхователь запрашивает сведения о сформированном листке нетрудоспособности в форме электронного документа в информационной системе «Соцстрах по номеру СНИЛС своего работника и представленному им номеру листка нетрудоспособности в форме электронного документа.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Сведения о коде по МКБ страхователю не предоставляются.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Для исправления ошибок, допущенных в разделе «ЗАПОЛНЯЕТСЯ СТРАХОВАТЕЛЕМ» при заполнении листка нетрудоспособности на бумажном носителе, ошибочная запись аккуратно зачеркивается, правильная запись взамен ошибочной вносится на оборотную сторону бланка листка нетрудоспособности на бумажном носителе,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 наличии ошибок в разделе «ЗАПОЛНЯЕТСЯ СТРАХОВАТЕЛЕМ» при внесении сведений в листок нетрудоспособности в форме электронного документа страхователь вносит соответствующие изменения и повторно направляет сведения в Фонд социального страхования Российской Федерации.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Повторное направление сведений с указанием причины внесения изменений в сформированный листок нетрудоспособности в форме электронного документа подтверждается усиленными квалифицированными электронными подписями главного бухгалтера и руководителя страхователя.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73. При заполнении раздела «ЗАПОЛНЯЕТСЯ СТРАХОВАТЕЛЕМ»: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(если заполняется листок нетрудоспособности на бумажном носителе, то с пробелами в одну ячейку);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«Основное W» делается отметка «V» в случае, если листок нетрудоспособности представлен по основному месту работы;</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«По совместительству W» делается отметка «V» в случае, если листок нетрудоспособности представлен по месту работы по внешнему совместительству;</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«Регистрационный № »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(поле) не заполняется;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«СНИЛС» указывается СНИЛС получателя соответствующего вида пособия.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В строке (поле) листка нетрудоспособности «Условия исчисления» указывается соответствующий двухзначный код (при необходимости несколько кодов):</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45 - в случае, если получатель пособия имеет инвалидность;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46 - в случае, если с получателем пособия заключен трудовой договор (служебный контракт) на срок менее 6 месяцев. Данный код не проставляется в случае указания кода «11» в строке (поле) листка нетрудоспособности «Причина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48 - при уважительной причине нарушения условий оказания медицинской помощи (в случае если в строке (поле) листка нетрудоспособности «Отметки о нарушении условий оказания медицинской помощи» проставлен соответствующий код);</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49 - в случае, если продолжительность заболевания превышает 4 месяца подряд - для получателей пособия, имеющих инвалидность на день наступления страхового случая. Данный код не проставляется в случае указания кода «11» в строке (поле) листка нетрудоспособности «Причина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50 - в случае, если продолжительность заболевания превышает 5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строке (поле) листка нетрудоспособности «Причина нетрудоспособности»;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51 - в случае, указанном в части 1.1 статьи 14 Федерального закона № 255-ФЗ, когда получатель пособия на момент наступления страхового случая работает на условиях неполного рабочего времени (неполной рабочей недели, неполного рабочего дня);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«Акт формы Н-1/Акт о случае профессионального заболевания» от WW.WW.WWWW»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производстве/профессионального заболевания;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«Дата начала работы WW.WW.WWWW»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в период со дня заключения трудового договора до дня его аннулирования);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lastRenderedPageBreak/>
        <w:t>в строке (поле) листка нетрудоспособности «Страховой стаж» в ячейках «WW лет», «WW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«в т.ч. нестраховые периоды» в ячейках WW лет», «WW мес.» указывается количество полных лет, месяцев прохождения работником военной службы, а также иной службы, предусмотренной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Pr="00B94282">
        <w:rPr>
          <w:rFonts w:ascii="Arial" w:eastAsia="Times New Roman" w:hAnsi="Arial" w:cs="Arial"/>
          <w:color w:val="000000"/>
          <w:sz w:val="20"/>
          <w:szCs w:val="20"/>
          <w:vertAlign w:val="superscript"/>
          <w:lang w:eastAsia="ru-RU"/>
        </w:rPr>
        <w:t>30</w:t>
      </w:r>
      <w:r w:rsidRPr="00B94282">
        <w:rPr>
          <w:rFonts w:ascii="Arial" w:eastAsia="Times New Roman" w:hAnsi="Arial" w:cs="Arial"/>
          <w:color w:val="000000"/>
          <w:sz w:val="23"/>
          <w:szCs w:val="23"/>
          <w:lang w:eastAsia="ru-RU"/>
        </w:rPr>
        <w:t> с 1 января 2007 года;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«Причитается пособие за период» в ячейках «с WW.WW.WWWW» «по WW.WW.WWWW»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законом № 255-ФЗ;</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«средний дневной заработок» указывается средний дневной заработок, исчисленный в соответствии с Федеральным законом № 255-ФЗ;</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«Сумма пособия: за счет средств страхователя» и «за счет средств Фонда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социального страхования Российской Федерации в соответствии с законодательством Российской Федерации;</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(поле) листка нетрудоспособности «ИТОГО начислено» указывается общая сумма начисленного пособия;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предусмотренных законодательством Российской Федерации об обязательном социальном страховании, когда назначение и выплата пособий по временной нетрудоспособности, по беременности и родам осуществляется территориальным органом Фонда социального страхования Российской Федерации, строки (поля) листка нетрудоспособности «за счет средств Фонда социального страхования Российской Федерации» и «ИТОГО начислено» не заполняются;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строке листка нетрудоспособности на бумажном носителе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поле «Подпись» проставляется его подпись;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 xml:space="preserve">в строке листка нетрудоспособности на бумажном носителе «Фамилия и инициалы гл. бухгалтера» указываются фамилия и инициалы главного бухгалтера (руководителя </w:t>
      </w:r>
      <w:r w:rsidRPr="00B94282">
        <w:rPr>
          <w:rFonts w:ascii="Arial" w:eastAsia="Times New Roman" w:hAnsi="Arial" w:cs="Arial"/>
          <w:color w:val="000000"/>
          <w:sz w:val="23"/>
          <w:szCs w:val="23"/>
          <w:lang w:eastAsia="ru-RU"/>
        </w:rPr>
        <w:lastRenderedPageBreak/>
        <w:t>бухгалтерской службы) организации (подразделения организации), в поле листка нетрудоспособности на бумажном носителе «Подпись» проставляется его подпись.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74. В случае, когда страхователем является физическое лицо, в строке листка нетрудоспособности на бумажном носителе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Если у страхователя отсутствует должность главного бухгалтера, в строке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поле «Подпись» проставляется его подпись.</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Сведения, передаваемые страхователем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главного бухгалтера (иного лица, уполномоченного на ведение бухгалтерского учета) и руководителя страхователя.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когда руководитель страхователя возлагает на себя обязанности главного бухгалтера, передаваемые сведения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руководителя страхователя.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случаях передачи другому лицу полномочий страхователя, связанных с назначением, исчислением и выплатой страхового обеспечения застрахованным лицам, на основании распорядительного документа страхователя и доверенности, оформленной в установленном гражданским законодательством Российской Федерации порядке, листок нетрудоспособности оформляется уполномоченным лицом.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В указанных случаях сведения, передаваемые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уполномоченного лица.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75. При назначении и выплате страхователем пособий по временной нетрудоспособности, по беременности и родам на основании выданного (сформированного) медицинской организацией листка нетрудоспособности расчет указанных пособий хранится у страхователя на бумажном носителе или в форме электронного документа. Сведения в расчете пособий по временной нетрудоспособности, по беременности и родам подтверждаются собственноручной подписью (усиленной квалифицированной электронной подписью) главного бухгалтера (руководителя страхователя, когда руководитель страхователя возлагает на себя обязанности главного бухгалтера, или уполномоченным лицом).</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w:t>
      </w:r>
      <w:r w:rsidRPr="00B94282">
        <w:rPr>
          <w:rFonts w:ascii="Arial" w:eastAsia="Times New Roman" w:hAnsi="Arial" w:cs="Arial"/>
          <w:color w:val="000000"/>
          <w:sz w:val="23"/>
          <w:szCs w:val="23"/>
          <w:lang w:eastAsia="ru-RU"/>
        </w:rPr>
        <w:t> Часть 3.2 статьи 59 Федерального закона от 21 ноября 2011 г. № 323-ФЗ «Об основах охраны здоровья граждан в Российской Федерации» (далее - Федеральный закон № 323-ФЗ) (Собрание законодательства Российской Федерации, 2011, № 48, ст. 6724; 2017, № 18, ст. 2663).</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lastRenderedPageBreak/>
        <w:t>2</w:t>
      </w:r>
      <w:r w:rsidRPr="00B94282">
        <w:rPr>
          <w:rFonts w:ascii="Arial" w:eastAsia="Times New Roman" w:hAnsi="Arial" w:cs="Arial"/>
          <w:color w:val="000000"/>
          <w:sz w:val="23"/>
          <w:szCs w:val="23"/>
          <w:lang w:eastAsia="ru-RU"/>
        </w:rPr>
        <w:t> Собрание законодательства Российской Федерации, 2002, № 30, ст. 3032; 2020, № 31, ст. 5027.</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3</w:t>
      </w:r>
      <w:r w:rsidRPr="00B94282">
        <w:rPr>
          <w:rFonts w:ascii="Arial" w:eastAsia="Times New Roman" w:hAnsi="Arial" w:cs="Arial"/>
          <w:color w:val="000000"/>
          <w:sz w:val="23"/>
          <w:szCs w:val="23"/>
          <w:lang w:eastAsia="ru-RU"/>
        </w:rPr>
        <w:t> Часть 3 статьи 2 Федерального закона № 255-ФЗ (Собрание законодательства Российской Федерации, 2007, № 1, ст. 18; 2018, № 27, ст. 3947).</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4</w:t>
      </w:r>
      <w:r w:rsidRPr="00B94282">
        <w:rPr>
          <w:rFonts w:ascii="Arial" w:eastAsia="Times New Roman" w:hAnsi="Arial" w:cs="Arial"/>
          <w:color w:val="000000"/>
          <w:sz w:val="23"/>
          <w:szCs w:val="23"/>
          <w:lang w:eastAsia="ru-RU"/>
        </w:rPr>
        <w:t> Часть 2 статьи 5 Федерального закона № 255-ФЗ (Собрание законодательства Российской Федерации, 2007, № 1, ст. 18; 2010, № 50, ст. 6601).</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5</w:t>
      </w:r>
      <w:r w:rsidRPr="00B94282">
        <w:rPr>
          <w:rFonts w:ascii="Arial" w:eastAsia="Times New Roman" w:hAnsi="Arial" w:cs="Arial"/>
          <w:color w:val="000000"/>
          <w:sz w:val="23"/>
          <w:szCs w:val="23"/>
          <w:lang w:eastAsia="ru-RU"/>
        </w:rPr>
        <w:t> Пункт 2 статьи 5 Федерального закона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2010, № 50, ст. 6606).</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6</w:t>
      </w:r>
      <w:r w:rsidRPr="00B94282">
        <w:rPr>
          <w:rFonts w:ascii="Arial" w:eastAsia="Times New Roman" w:hAnsi="Arial" w:cs="Arial"/>
          <w:color w:val="000000"/>
          <w:sz w:val="23"/>
          <w:szCs w:val="23"/>
          <w:lang w:eastAsia="ru-RU"/>
        </w:rPr>
        <w:t> Абзац второй статьи 6 Федерального закона от 19 мая 1995 г. № 81-ФЗ «О государственных пособиях гражданам, имеющим детей» (Собрание законодательства Российской Федерации, 1995, № 21, ст. 1929; 2009, № 30, ст. 3739).</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7</w:t>
      </w:r>
      <w:r w:rsidRPr="00B94282">
        <w:rPr>
          <w:rFonts w:ascii="Arial" w:eastAsia="Times New Roman" w:hAnsi="Arial" w:cs="Arial"/>
          <w:color w:val="000000"/>
          <w:sz w:val="23"/>
          <w:szCs w:val="23"/>
          <w:lang w:eastAsia="ru-RU"/>
        </w:rPr>
        <w:t> Часть 2 статьи 59 Федерального закона № 323-ФЗ (Собрание законодательства Российской Федерации, 2011, № 48, ст. 6724; 2013, № 48, ст. 6165).</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8</w:t>
      </w:r>
      <w:r w:rsidRPr="00B94282">
        <w:rPr>
          <w:rFonts w:ascii="Arial" w:eastAsia="Times New Roman" w:hAnsi="Arial" w:cs="Arial"/>
          <w:color w:val="000000"/>
          <w:sz w:val="23"/>
          <w:szCs w:val="23"/>
          <w:lang w:eastAsia="ru-RU"/>
        </w:rPr>
        <w:t>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 52, ст. 8145; 2018, № 49, ст. 7600).</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9</w:t>
      </w:r>
      <w:r w:rsidRPr="00B94282">
        <w:rPr>
          <w:rFonts w:ascii="Arial" w:eastAsia="Times New Roman" w:hAnsi="Arial" w:cs="Arial"/>
          <w:color w:val="000000"/>
          <w:sz w:val="23"/>
          <w:szCs w:val="23"/>
          <w:lang w:eastAsia="ru-RU"/>
        </w:rPr>
        <w:t> Приложение № 1 к приказу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 36160 (с изменениями, внесенными приказом Министерства здравоохранения Российской Федерации от 9 января 2018 г. № 2н, регистрационный № 50614).</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10</w:t>
      </w:r>
      <w:r w:rsidRPr="00B94282">
        <w:rPr>
          <w:rFonts w:ascii="Arial" w:eastAsia="Times New Roman" w:hAnsi="Arial" w:cs="Arial"/>
          <w:color w:val="000000"/>
          <w:sz w:val="23"/>
          <w:szCs w:val="23"/>
          <w:lang w:eastAsia="ru-RU"/>
        </w:rPr>
        <w:t> Зарегистрирован Министерством юстиции Российской Федерации 19 февраля 2004 г., регистрационный №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от 23 июля 2004 г. № 42/130 (зарегистрирован Минюстом России 3 августа 2004 г. № 5956).</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11</w:t>
      </w:r>
      <w:r w:rsidRPr="00B94282">
        <w:rPr>
          <w:rFonts w:ascii="Arial" w:eastAsia="Times New Roman" w:hAnsi="Arial" w:cs="Arial"/>
          <w:color w:val="000000"/>
          <w:sz w:val="23"/>
          <w:szCs w:val="23"/>
          <w:lang w:eastAsia="ru-RU"/>
        </w:rPr>
        <w:t> Часть 2 статьи 59 Федерального закона № 323-ФЗ (Собрание законодательства Российской Федерации, 2011, № 48, ст. 6724).</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12</w:t>
      </w:r>
      <w:r w:rsidRPr="00B94282">
        <w:rPr>
          <w:rFonts w:ascii="Arial" w:eastAsia="Times New Roman" w:hAnsi="Arial" w:cs="Arial"/>
          <w:color w:val="000000"/>
          <w:sz w:val="23"/>
          <w:szCs w:val="23"/>
          <w:lang w:eastAsia="ru-RU"/>
        </w:rPr>
        <w:t> Пункт 6 части 2 статьи 46 Федерального закона № 323-ФЗ (Собрание законодательства Российской Федерации, 2011, № 48, ст. 6724; 2013, № 48, ст. 6165).</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13</w:t>
      </w:r>
      <w:r w:rsidRPr="00B94282">
        <w:rPr>
          <w:rFonts w:ascii="Arial" w:eastAsia="Times New Roman" w:hAnsi="Arial" w:cs="Arial"/>
          <w:color w:val="000000"/>
          <w:sz w:val="23"/>
          <w:szCs w:val="23"/>
          <w:lang w:eastAsia="ru-RU"/>
        </w:rPr>
        <w:t> Часть 4 статьи 59 Федерального закона № 323-ФЗ (Собрание законодательства Российской Федерации, 2011, № 48, ст. 6724).</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lastRenderedPageBreak/>
        <w:t>14</w:t>
      </w:r>
      <w:r w:rsidRPr="00B94282">
        <w:rPr>
          <w:rFonts w:ascii="Arial" w:eastAsia="Times New Roman" w:hAnsi="Arial" w:cs="Arial"/>
          <w:color w:val="000000"/>
          <w:sz w:val="23"/>
          <w:szCs w:val="23"/>
          <w:lang w:eastAsia="ru-RU"/>
        </w:rPr>
        <w:t> Статья 25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 21, ст. 699; Собрание законодательства Российской Федерации, 2009, № 30, ст. 3739).</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15</w:t>
      </w:r>
      <w:r w:rsidRPr="00B94282">
        <w:rPr>
          <w:rFonts w:ascii="Arial" w:eastAsia="Times New Roman" w:hAnsi="Arial" w:cs="Arial"/>
          <w:color w:val="000000"/>
          <w:sz w:val="23"/>
          <w:szCs w:val="23"/>
          <w:lang w:eastAsia="ru-RU"/>
        </w:rPr>
        <w:t> Указывается для целей обязательного социального страхования.</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16</w:t>
      </w:r>
      <w:r w:rsidRPr="00B94282">
        <w:rPr>
          <w:rFonts w:ascii="Arial" w:eastAsia="Times New Roman" w:hAnsi="Arial" w:cs="Arial"/>
          <w:color w:val="000000"/>
          <w:sz w:val="23"/>
          <w:szCs w:val="23"/>
          <w:lang w:eastAsia="ru-RU"/>
        </w:rPr>
        <w:t> Статья 31 Федерального закона № 52-ФЗ (Собрание законодательства Российской Федерации, 1999, № 14, ст. 1650; 2004, № 35, ст. 3607).</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17</w:t>
      </w:r>
      <w:r w:rsidRPr="00B94282">
        <w:rPr>
          <w:rFonts w:ascii="Arial" w:eastAsia="Times New Roman" w:hAnsi="Arial" w:cs="Arial"/>
          <w:color w:val="000000"/>
          <w:sz w:val="23"/>
          <w:szCs w:val="23"/>
          <w:lang w:eastAsia="ru-RU"/>
        </w:rPr>
        <w:t> Часть 1 статьи 33 Федерального закона от 30 марта 1999 г. № 52-ФЗ «О санитарно-эпидемиологическом благополучии населения» (далее - Федеральный закон № 52-ФЗ) (Собрание законодательства Российской Федерации, 1999, № 14, ст. 1650).</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18</w:t>
      </w:r>
      <w:r w:rsidRPr="00B94282">
        <w:rPr>
          <w:rFonts w:ascii="Arial" w:eastAsia="Times New Roman" w:hAnsi="Arial" w:cs="Arial"/>
          <w:color w:val="000000"/>
          <w:sz w:val="23"/>
          <w:szCs w:val="23"/>
          <w:lang w:eastAsia="ru-RU"/>
        </w:rPr>
        <w:t> Часть 2 статьи 33 Федерального закона № 52-ФЗ (Собрание законодательства Российской Федерации, 1999, № 14, ст. 1650).</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19</w:t>
      </w:r>
      <w:r w:rsidRPr="00B94282">
        <w:rPr>
          <w:rFonts w:ascii="Arial" w:eastAsia="Times New Roman" w:hAnsi="Arial" w:cs="Arial"/>
          <w:color w:val="000000"/>
          <w:sz w:val="23"/>
          <w:szCs w:val="23"/>
          <w:lang w:eastAsia="ru-RU"/>
        </w:rPr>
        <w:t> Статья 29 «Гражданский кодекс Российской Федерации (часть первая)» от 30 ноября 1994 г. № 51-ФЗ (Собрание законодательства Российской Федерации, 1994, № 32, ст. 3301; 2012, № 53, ст. 7627).</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20</w:t>
      </w:r>
      <w:r w:rsidRPr="00B94282">
        <w:rPr>
          <w:rFonts w:ascii="Arial" w:eastAsia="Times New Roman" w:hAnsi="Arial" w:cs="Arial"/>
          <w:color w:val="000000"/>
          <w:sz w:val="23"/>
          <w:szCs w:val="23"/>
          <w:lang w:eastAsia="ru-RU"/>
        </w:rPr>
        <w:t> Пункт 6 части 1 статьи 51 Федерального закона № 52-ФЗ (Собрание законодательства Российской Федерации, 1999, № 14, ст. 1650).</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21</w:t>
      </w:r>
      <w:r w:rsidRPr="00B94282">
        <w:rPr>
          <w:rFonts w:ascii="Arial" w:eastAsia="Times New Roman" w:hAnsi="Arial" w:cs="Arial"/>
          <w:color w:val="000000"/>
          <w:sz w:val="23"/>
          <w:szCs w:val="23"/>
          <w:lang w:eastAsia="ru-RU"/>
        </w:rPr>
        <w:t> Постановление Правительства Российской Федерации от 1 декабря 2004 г. №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 49, ст. 4916; 2020, № 6, ст. 674).</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22</w:t>
      </w:r>
      <w:r w:rsidRPr="00B94282">
        <w:rPr>
          <w:rFonts w:ascii="Arial" w:eastAsia="Times New Roman" w:hAnsi="Arial" w:cs="Arial"/>
          <w:color w:val="000000"/>
          <w:sz w:val="23"/>
          <w:szCs w:val="23"/>
          <w:lang w:eastAsia="ru-RU"/>
        </w:rPr>
        <w:t> Постановление Правительства Российской Федерации от 2 июля 2020 г. №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 28, ст. 4425).</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23</w:t>
      </w:r>
      <w:r w:rsidRPr="00B94282">
        <w:rPr>
          <w:rFonts w:ascii="Arial" w:eastAsia="Times New Roman" w:hAnsi="Arial" w:cs="Arial"/>
          <w:color w:val="000000"/>
          <w:sz w:val="23"/>
          <w:szCs w:val="23"/>
          <w:lang w:eastAsia="ru-RU"/>
        </w:rPr>
        <w:t> Пункт 6 Положения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 555 (далее - Положение о Единой системе) (Собрание законодательства Российской Федерации 2018, № 20, ст. 2849).</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24</w:t>
      </w:r>
      <w:r w:rsidRPr="00B94282">
        <w:rPr>
          <w:rFonts w:ascii="Arial" w:eastAsia="Times New Roman" w:hAnsi="Arial" w:cs="Arial"/>
          <w:color w:val="000000"/>
          <w:sz w:val="23"/>
          <w:szCs w:val="23"/>
          <w:lang w:eastAsia="ru-RU"/>
        </w:rPr>
        <w:t> Пункт 9 Положения о Единой системе (Собрание законодательства Российской Федерации 2018, № 20, ст. 2849).</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25</w:t>
      </w:r>
      <w:r w:rsidRPr="00B94282">
        <w:rPr>
          <w:rFonts w:ascii="Arial" w:eastAsia="Times New Roman" w:hAnsi="Arial" w:cs="Arial"/>
          <w:color w:val="000000"/>
          <w:sz w:val="23"/>
          <w:szCs w:val="23"/>
          <w:lang w:eastAsia="ru-RU"/>
        </w:rPr>
        <w:t> Собрание законодательства Российской Федерации, 2004, № 49, ст. 4916.</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26</w:t>
      </w:r>
      <w:r w:rsidRPr="00B94282">
        <w:rPr>
          <w:rFonts w:ascii="Arial" w:eastAsia="Times New Roman" w:hAnsi="Arial" w:cs="Arial"/>
          <w:color w:val="000000"/>
          <w:sz w:val="23"/>
          <w:szCs w:val="23"/>
          <w:lang w:eastAsia="ru-RU"/>
        </w:rPr>
        <w:t> Проставляется только при согласии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27</w:t>
      </w:r>
      <w:r w:rsidRPr="00B94282">
        <w:rPr>
          <w:rFonts w:ascii="Arial" w:eastAsia="Times New Roman" w:hAnsi="Arial" w:cs="Arial"/>
          <w:color w:val="000000"/>
          <w:sz w:val="23"/>
          <w:szCs w:val="23"/>
          <w:lang w:eastAsia="ru-RU"/>
        </w:rPr>
        <w:t> Проставляется только при согласии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28</w:t>
      </w:r>
      <w:r w:rsidRPr="00B94282">
        <w:rPr>
          <w:rFonts w:ascii="Arial" w:eastAsia="Times New Roman" w:hAnsi="Arial" w:cs="Arial"/>
          <w:color w:val="000000"/>
          <w:sz w:val="23"/>
          <w:szCs w:val="23"/>
          <w:lang w:eastAsia="ru-RU"/>
        </w:rPr>
        <w:t> Проставляется только при согласии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t>29</w:t>
      </w:r>
      <w:r w:rsidRPr="00B94282">
        <w:rPr>
          <w:rFonts w:ascii="Arial" w:eastAsia="Times New Roman" w:hAnsi="Arial" w:cs="Arial"/>
          <w:color w:val="000000"/>
          <w:sz w:val="23"/>
          <w:szCs w:val="23"/>
          <w:lang w:eastAsia="ru-RU"/>
        </w:rPr>
        <w:t> Проставляется только при согласии гражданина.</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0"/>
          <w:szCs w:val="20"/>
          <w:vertAlign w:val="superscript"/>
          <w:lang w:eastAsia="ru-RU"/>
        </w:rPr>
        <w:lastRenderedPageBreak/>
        <w:t>30</w:t>
      </w:r>
      <w:r w:rsidRPr="00B94282">
        <w:rPr>
          <w:rFonts w:ascii="Arial" w:eastAsia="Times New Roman" w:hAnsi="Arial" w:cs="Arial"/>
          <w:color w:val="000000"/>
          <w:sz w:val="23"/>
          <w:szCs w:val="23"/>
          <w:lang w:eastAsia="ru-RU"/>
        </w:rPr>
        <w:t> Ведомости Съезда народных депутатов Российской Федерации и Верховного Совета Российской Федерации, 1993 г., № 9, ст. 328; Собрание законодательства Российской Федерации, 2020 г., № 30, ст. 4764.</w:t>
      </w:r>
    </w:p>
    <w:p w:rsidR="00B94282" w:rsidRPr="00B94282" w:rsidRDefault="00B94282" w:rsidP="00B94282">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B94282">
        <w:rPr>
          <w:rFonts w:ascii="Arial" w:eastAsia="Times New Roman" w:hAnsi="Arial" w:cs="Arial"/>
          <w:b/>
          <w:bCs/>
          <w:color w:val="4D4D4D"/>
          <w:sz w:val="27"/>
          <w:szCs w:val="27"/>
          <w:lang w:eastAsia="ru-RU"/>
        </w:rPr>
        <w:t>Обзор документа</w:t>
      </w:r>
    </w:p>
    <w:p w:rsidR="00B94282" w:rsidRPr="00B94282" w:rsidRDefault="00B94282" w:rsidP="00B94282">
      <w:pPr>
        <w:spacing w:before="255" w:after="255" w:line="240" w:lineRule="auto"/>
        <w:rPr>
          <w:rFonts w:ascii="Arial" w:eastAsia="Times New Roman" w:hAnsi="Arial" w:cs="Arial"/>
          <w:color w:val="000000"/>
          <w:sz w:val="21"/>
          <w:szCs w:val="21"/>
          <w:lang w:eastAsia="ru-RU"/>
        </w:rPr>
      </w:pPr>
      <w:r w:rsidRPr="00B94282">
        <w:rPr>
          <w:rFonts w:ascii="Arial" w:eastAsia="Times New Roman" w:hAnsi="Arial" w:cs="Arial"/>
          <w:color w:val="000000"/>
          <w:sz w:val="21"/>
          <w:szCs w:val="21"/>
          <w:lang w:eastAsia="ru-RU"/>
        </w:rPr>
        <w:pict>
          <v:rect id="_x0000_i1025" style="width:0;height:.75pt" o:hralign="center" o:hrstd="t" o:hr="t" fillcolor="#a0a0a0" stroked="f"/>
        </w:pic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Минздрав урегулировал вопросы оформления электронных листков нетрудоспособности, а также уточнил порядок выдачи бумажных больничных.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Для оформления электронного листка нетрудоспособности, помимо удостоверения личности, потребуется СНИЛС.</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Указано, каким категориям граждан будут оформляться только бумажные больничные.</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Определены особенности оформления больничных при угрозе распространения заболеваний, представляющих опасность для окружающих.</w:t>
      </w:r>
    </w:p>
    <w:p w:rsidR="00B94282" w:rsidRPr="00B94282" w:rsidRDefault="00B94282" w:rsidP="00B94282">
      <w:pPr>
        <w:spacing w:after="255" w:line="270" w:lineRule="atLeast"/>
        <w:rPr>
          <w:rFonts w:ascii="Arial" w:eastAsia="Times New Roman" w:hAnsi="Arial" w:cs="Arial"/>
          <w:color w:val="000000"/>
          <w:sz w:val="23"/>
          <w:szCs w:val="23"/>
          <w:lang w:eastAsia="ru-RU"/>
        </w:rPr>
      </w:pPr>
      <w:r w:rsidRPr="00B94282">
        <w:rPr>
          <w:rFonts w:ascii="Arial" w:eastAsia="Times New Roman" w:hAnsi="Arial" w:cs="Arial"/>
          <w:color w:val="000000"/>
          <w:sz w:val="23"/>
          <w:szCs w:val="23"/>
          <w:lang w:eastAsia="ru-RU"/>
        </w:rPr>
        <w:t>Приказ вступает в силу по истечении 3 месяцев со дня опубликования.</w:t>
      </w:r>
    </w:p>
    <w:p w:rsidR="00B94282" w:rsidRPr="00B94282" w:rsidRDefault="00B94282" w:rsidP="00B94282">
      <w:pPr>
        <w:spacing w:line="240" w:lineRule="auto"/>
        <w:rPr>
          <w:rFonts w:ascii="Arial" w:eastAsia="Times New Roman" w:hAnsi="Arial" w:cs="Arial"/>
          <w:color w:val="000000"/>
          <w:sz w:val="21"/>
          <w:szCs w:val="21"/>
          <w:lang w:eastAsia="ru-RU"/>
        </w:rPr>
      </w:pPr>
      <w:hyperlink r:id="rId5" w:tgtFrame="_blank" w:history="1"/>
      <w:r>
        <w:rPr>
          <w:rFonts w:ascii="Arial" w:eastAsia="Times New Roman" w:hAnsi="Arial" w:cs="Arial"/>
          <w:color w:val="000000"/>
          <w:sz w:val="21"/>
          <w:szCs w:val="21"/>
          <w:lang w:eastAsia="ru-RU"/>
        </w:rPr>
        <w:t xml:space="preserve"> </w:t>
      </w:r>
      <w:bookmarkStart w:id="2" w:name="_GoBack"/>
      <w:bookmarkEnd w:id="2"/>
    </w:p>
    <w:p w:rsidR="005F61B5" w:rsidRDefault="00B94282" w:rsidP="00B94282">
      <w:r w:rsidRPr="00B94282">
        <w:rPr>
          <w:rFonts w:ascii="Arial" w:eastAsia="Times New Roman" w:hAnsi="Arial" w:cs="Arial"/>
          <w:color w:val="000000"/>
          <w:sz w:val="21"/>
          <w:szCs w:val="21"/>
          <w:lang w:eastAsia="ru-RU"/>
        </w:rPr>
        <w:br/>
      </w:r>
      <w:r w:rsidRPr="00B94282">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p>
    <w:sectPr w:rsidR="005F6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20"/>
    <w:rsid w:val="005F61B5"/>
    <w:rsid w:val="00B94282"/>
    <w:rsid w:val="00F2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2490">
      <w:bodyDiv w:val="1"/>
      <w:marLeft w:val="0"/>
      <w:marRight w:val="0"/>
      <w:marTop w:val="0"/>
      <w:marBottom w:val="0"/>
      <w:divBdr>
        <w:top w:val="none" w:sz="0" w:space="0" w:color="auto"/>
        <w:left w:val="none" w:sz="0" w:space="0" w:color="auto"/>
        <w:bottom w:val="none" w:sz="0" w:space="0" w:color="auto"/>
        <w:right w:val="none" w:sz="0" w:space="0" w:color="auto"/>
      </w:divBdr>
      <w:divsChild>
        <w:div w:id="1470436088">
          <w:marLeft w:val="0"/>
          <w:marRight w:val="0"/>
          <w:marTop w:val="0"/>
          <w:marBottom w:val="180"/>
          <w:divBdr>
            <w:top w:val="none" w:sz="0" w:space="0" w:color="auto"/>
            <w:left w:val="none" w:sz="0" w:space="0" w:color="auto"/>
            <w:bottom w:val="none" w:sz="0" w:space="0" w:color="auto"/>
            <w:right w:val="none" w:sz="0" w:space="0" w:color="auto"/>
          </w:divBdr>
        </w:div>
        <w:div w:id="1302885658">
          <w:marLeft w:val="0"/>
          <w:marRight w:val="0"/>
          <w:marTop w:val="0"/>
          <w:marBottom w:val="0"/>
          <w:divBdr>
            <w:top w:val="none" w:sz="0" w:space="0" w:color="auto"/>
            <w:left w:val="none" w:sz="0" w:space="0" w:color="auto"/>
            <w:bottom w:val="none" w:sz="0" w:space="0" w:color="auto"/>
            <w:right w:val="none" w:sz="0" w:space="0" w:color="auto"/>
          </w:divBdr>
        </w:div>
        <w:div w:id="657420050">
          <w:marLeft w:val="0"/>
          <w:marRight w:val="0"/>
          <w:marTop w:val="0"/>
          <w:marBottom w:val="390"/>
          <w:divBdr>
            <w:top w:val="none" w:sz="0" w:space="0" w:color="auto"/>
            <w:left w:val="none" w:sz="0" w:space="0" w:color="auto"/>
            <w:bottom w:val="none" w:sz="0" w:space="0" w:color="auto"/>
            <w:right w:val="none" w:sz="0" w:space="0" w:color="auto"/>
          </w:divBdr>
          <w:divsChild>
            <w:div w:id="2122648584">
              <w:marLeft w:val="0"/>
              <w:marRight w:val="0"/>
              <w:marTop w:val="0"/>
              <w:marBottom w:val="0"/>
              <w:divBdr>
                <w:top w:val="none" w:sz="0" w:space="0" w:color="auto"/>
                <w:left w:val="none" w:sz="0" w:space="0" w:color="auto"/>
                <w:bottom w:val="none" w:sz="0" w:space="0" w:color="auto"/>
                <w:right w:val="none" w:sz="0" w:space="0" w:color="auto"/>
              </w:divBdr>
              <w:divsChild>
                <w:div w:id="1770850198">
                  <w:marLeft w:val="0"/>
                  <w:marRight w:val="0"/>
                  <w:marTop w:val="0"/>
                  <w:marBottom w:val="0"/>
                  <w:divBdr>
                    <w:top w:val="none" w:sz="0" w:space="0" w:color="auto"/>
                    <w:left w:val="none" w:sz="0" w:space="0" w:color="auto"/>
                    <w:bottom w:val="none" w:sz="0" w:space="0" w:color="auto"/>
                    <w:right w:val="none" w:sz="0" w:space="0" w:color="auto"/>
                  </w:divBdr>
                  <w:divsChild>
                    <w:div w:id="3014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company/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15843</Words>
  <Characters>90309</Characters>
  <Application>Microsoft Office Word</Application>
  <DocSecurity>0</DocSecurity>
  <Lines>752</Lines>
  <Paragraphs>211</Paragraphs>
  <ScaleCrop>false</ScaleCrop>
  <Company>*</Company>
  <LinksUpToDate>false</LinksUpToDate>
  <CharactersWithSpaces>105941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2020-09-17T06:19:00Z</dcterms:created>
  <dcterms:modified xsi:type="dcterms:W3CDTF">2020-09-17T06:20:00Z</dcterms:modified>
</cp:coreProperties>
</file>